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92" w:rsidRPr="00312622" w:rsidRDefault="00625B92"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625B92" w:rsidRPr="00312622" w:rsidRDefault="00625B92" w:rsidP="00A7093C">
      <w:pPr>
        <w:spacing w:line="340" w:lineRule="exact"/>
        <w:rPr>
          <w:rFonts w:ascii="黑体" w:eastAsia="黑体"/>
          <w:sz w:val="30"/>
          <w:szCs w:val="30"/>
        </w:rPr>
      </w:pPr>
      <w:r w:rsidRPr="00312622">
        <w:rPr>
          <w:rFonts w:ascii="黑体" w:eastAsia="黑体" w:hint="eastAsia"/>
          <w:sz w:val="30"/>
          <w:szCs w:val="30"/>
        </w:rPr>
        <w:t>注意保存</w:t>
      </w:r>
    </w:p>
    <w:p w:rsidR="00625B92" w:rsidRDefault="00625B92" w:rsidP="00A7093C"/>
    <w:p w:rsidR="00625B92" w:rsidRDefault="00625B92" w:rsidP="00A7093C"/>
    <w:p w:rsidR="00625B92" w:rsidRPr="00225247" w:rsidRDefault="00625B92"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625B92" w:rsidRPr="003229A6" w:rsidRDefault="00625B92"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625B92" w:rsidRDefault="00625B92"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9</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32</w:t>
      </w:r>
      <w:r w:rsidRPr="0082318F">
        <w:rPr>
          <w:rFonts w:ascii="楷体_GB2312" w:eastAsia="楷体_GB2312" w:hint="eastAsia"/>
          <w:sz w:val="32"/>
          <w:szCs w:val="32"/>
        </w:rPr>
        <w:t>期</w:t>
      </w:r>
    </w:p>
    <w:p w:rsidR="00625B92" w:rsidRPr="004C0658" w:rsidRDefault="00EC2AEE" w:rsidP="00A7093C">
      <w:pPr>
        <w:rPr>
          <w:rFonts w:ascii="仿宋_GB2312" w:eastAsia="仿宋_GB2312"/>
          <w:sz w:val="30"/>
          <w:szCs w:val="30"/>
        </w:rPr>
      </w:pPr>
      <w:r w:rsidRPr="00EC2AEE">
        <w:rPr>
          <w:noProof/>
        </w:rPr>
        <w:pict>
          <v:line id="_x0000_s1026" style="position:absolute;left:0;text-align:left;z-index:1" from="-11.4pt,31.05pt" to="416.1pt,31.05pt" strokecolor="red" strokeweight="2.25pt"/>
        </w:pict>
      </w:r>
      <w:r w:rsidR="00625B92" w:rsidRPr="004C0658">
        <w:rPr>
          <w:rFonts w:ascii="仿宋_GB2312" w:eastAsia="仿宋_GB2312" w:hint="eastAsia"/>
          <w:sz w:val="30"/>
          <w:szCs w:val="30"/>
        </w:rPr>
        <w:t>杭州市“两新”党务工作者协会编印</w:t>
      </w:r>
      <w:r w:rsidR="00625B92" w:rsidRPr="004C0658">
        <w:rPr>
          <w:rFonts w:ascii="仿宋_GB2312" w:eastAsia="仿宋_GB2312"/>
        </w:rPr>
        <w:t xml:space="preserve">        </w:t>
      </w:r>
      <w:r w:rsidR="00625B92" w:rsidRPr="004C0658">
        <w:rPr>
          <w:rFonts w:ascii="仿宋_GB2312" w:eastAsia="仿宋_GB2312"/>
          <w:sz w:val="30"/>
          <w:szCs w:val="30"/>
        </w:rPr>
        <w:t>201</w:t>
      </w:r>
      <w:r w:rsidR="00625B92">
        <w:rPr>
          <w:rFonts w:ascii="仿宋_GB2312" w:eastAsia="仿宋_GB2312"/>
          <w:sz w:val="30"/>
          <w:szCs w:val="30"/>
        </w:rPr>
        <w:t>5</w:t>
      </w:r>
      <w:r w:rsidR="00625B92" w:rsidRPr="004C0658">
        <w:rPr>
          <w:rFonts w:ascii="仿宋_GB2312" w:eastAsia="仿宋_GB2312" w:hint="eastAsia"/>
          <w:sz w:val="30"/>
          <w:szCs w:val="30"/>
        </w:rPr>
        <w:t>年</w:t>
      </w:r>
      <w:r w:rsidR="00625B92">
        <w:rPr>
          <w:rFonts w:ascii="仿宋_GB2312" w:eastAsia="仿宋_GB2312"/>
          <w:sz w:val="30"/>
          <w:szCs w:val="30"/>
        </w:rPr>
        <w:t>10</w:t>
      </w:r>
      <w:r w:rsidR="00625B92" w:rsidRPr="004C0658">
        <w:rPr>
          <w:rFonts w:ascii="仿宋_GB2312" w:eastAsia="仿宋_GB2312" w:hint="eastAsia"/>
          <w:sz w:val="30"/>
          <w:szCs w:val="30"/>
        </w:rPr>
        <w:t>月</w:t>
      </w:r>
      <w:r w:rsidR="00E25A7E">
        <w:rPr>
          <w:rFonts w:ascii="仿宋_GB2312" w:eastAsia="仿宋_GB2312"/>
          <w:sz w:val="30"/>
          <w:szCs w:val="30"/>
        </w:rPr>
        <w:t>2</w:t>
      </w:r>
      <w:r w:rsidR="00E25A7E">
        <w:rPr>
          <w:rFonts w:ascii="仿宋_GB2312" w:eastAsia="仿宋_GB2312" w:hint="eastAsia"/>
          <w:sz w:val="30"/>
          <w:szCs w:val="30"/>
        </w:rPr>
        <w:t>2</w:t>
      </w:r>
      <w:r w:rsidR="00625B92" w:rsidRPr="004C0658">
        <w:rPr>
          <w:rFonts w:ascii="仿宋_GB2312" w:eastAsia="仿宋_GB2312" w:hint="eastAsia"/>
          <w:sz w:val="30"/>
          <w:szCs w:val="30"/>
        </w:rPr>
        <w:t>日</w:t>
      </w:r>
    </w:p>
    <w:p w:rsidR="00625B92" w:rsidRDefault="00625B92" w:rsidP="00A7093C">
      <w:pPr>
        <w:rPr>
          <w:rFonts w:ascii="黑体" w:eastAsia="黑体" w:hAnsi="黑体"/>
          <w:kern w:val="0"/>
          <w:sz w:val="32"/>
        </w:rPr>
      </w:pPr>
    </w:p>
    <w:p w:rsidR="00625B92" w:rsidRDefault="00625B92" w:rsidP="00A7093C">
      <w:pPr>
        <w:rPr>
          <w:rFonts w:ascii="黑体" w:eastAsia="黑体" w:hAnsi="黑体"/>
          <w:kern w:val="0"/>
          <w:sz w:val="32"/>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625B92" w:rsidRPr="001261F5" w:rsidRDefault="00625B92" w:rsidP="00E25A7E">
      <w:pPr>
        <w:widowControl/>
        <w:spacing w:line="360" w:lineRule="auto"/>
        <w:ind w:firstLineChars="196" w:firstLine="630"/>
        <w:jc w:val="left"/>
        <w:rPr>
          <w:rFonts w:ascii="仿宋_GB2312" w:eastAsia="仿宋_GB2312" w:hAnsi="宋体" w:cs="宋体"/>
          <w:b/>
          <w:kern w:val="0"/>
          <w:sz w:val="32"/>
          <w:szCs w:val="32"/>
        </w:rPr>
      </w:pPr>
      <w:r w:rsidRPr="001261F5">
        <w:rPr>
          <w:rFonts w:ascii="仿宋_GB2312" w:eastAsia="仿宋_GB2312" w:hAnsi="宋体" w:cs="宋体"/>
          <w:b/>
          <w:kern w:val="0"/>
          <w:sz w:val="32"/>
          <w:szCs w:val="32"/>
        </w:rPr>
        <w:t>1</w:t>
      </w:r>
      <w:r w:rsidRPr="001261F5">
        <w:rPr>
          <w:rFonts w:ascii="仿宋_GB2312" w:eastAsia="仿宋_GB2312" w:hAnsi="宋体" w:cs="宋体" w:hint="eastAsia"/>
          <w:b/>
          <w:kern w:val="0"/>
          <w:sz w:val="32"/>
          <w:szCs w:val="32"/>
        </w:rPr>
        <w:t>、激扬青春</w:t>
      </w:r>
      <w:r>
        <w:rPr>
          <w:rFonts w:ascii="仿宋_GB2312" w:eastAsia="仿宋_GB2312" w:hAnsi="宋体" w:cs="宋体" w:hint="eastAsia"/>
          <w:b/>
          <w:kern w:val="0"/>
          <w:sz w:val="32"/>
          <w:szCs w:val="32"/>
        </w:rPr>
        <w:t>，</w:t>
      </w:r>
      <w:r w:rsidRPr="001261F5">
        <w:rPr>
          <w:rFonts w:ascii="仿宋_GB2312" w:eastAsia="仿宋_GB2312" w:hAnsi="宋体" w:cs="宋体" w:hint="eastAsia"/>
          <w:b/>
          <w:kern w:val="0"/>
          <w:sz w:val="32"/>
          <w:szCs w:val="32"/>
        </w:rPr>
        <w:t>放飞梦想</w:t>
      </w:r>
      <w:r w:rsidRPr="001261F5">
        <w:rPr>
          <w:rFonts w:ascii="仿宋_GB2312" w:eastAsia="仿宋_GB2312" w:hAnsi="宋体" w:cs="宋体"/>
          <w:b/>
          <w:kern w:val="0"/>
          <w:sz w:val="32"/>
          <w:szCs w:val="32"/>
        </w:rPr>
        <w:t>—</w:t>
      </w:r>
      <w:r>
        <w:rPr>
          <w:rFonts w:ascii="仿宋_GB2312" w:eastAsia="仿宋_GB2312" w:hAnsi="宋体" w:cs="宋体" w:hint="eastAsia"/>
          <w:b/>
          <w:kern w:val="0"/>
          <w:sz w:val="32"/>
          <w:szCs w:val="32"/>
        </w:rPr>
        <w:t>崇文</w:t>
      </w:r>
      <w:r w:rsidRPr="001261F5">
        <w:rPr>
          <w:rFonts w:ascii="仿宋_GB2312" w:eastAsia="仿宋_GB2312" w:hAnsi="宋体" w:cs="宋体" w:hint="eastAsia"/>
          <w:b/>
          <w:kern w:val="0"/>
          <w:sz w:val="32"/>
          <w:szCs w:val="32"/>
        </w:rPr>
        <w:t>学校</w:t>
      </w:r>
      <w:r>
        <w:rPr>
          <w:rFonts w:ascii="仿宋_GB2312" w:eastAsia="仿宋_GB2312" w:hAnsi="宋体" w:cs="宋体" w:hint="eastAsia"/>
          <w:b/>
          <w:kern w:val="0"/>
          <w:sz w:val="32"/>
          <w:szCs w:val="32"/>
        </w:rPr>
        <w:t>“</w:t>
      </w:r>
      <w:r w:rsidRPr="001261F5">
        <w:rPr>
          <w:rFonts w:ascii="仿宋_GB2312" w:eastAsia="仿宋_GB2312" w:hAnsi="宋体" w:cs="宋体" w:hint="eastAsia"/>
          <w:b/>
          <w:kern w:val="0"/>
          <w:sz w:val="32"/>
          <w:szCs w:val="32"/>
        </w:rPr>
        <w:t>四位一体”式党建带团建机制</w:t>
      </w:r>
    </w:p>
    <w:p w:rsidR="00625B92" w:rsidRDefault="00625B92" w:rsidP="00E25A7E">
      <w:pPr>
        <w:ind w:firstLineChars="196" w:firstLine="630"/>
        <w:jc w:val="left"/>
        <w:rPr>
          <w:rFonts w:ascii="仿宋_GB2312" w:eastAsia="仿宋_GB2312"/>
          <w:b/>
          <w:sz w:val="32"/>
          <w:szCs w:val="32"/>
        </w:rPr>
      </w:pPr>
      <w:r w:rsidRPr="001261F5">
        <w:rPr>
          <w:rFonts w:ascii="仿宋_GB2312" w:eastAsia="仿宋_GB2312"/>
          <w:b/>
          <w:sz w:val="32"/>
          <w:szCs w:val="32"/>
        </w:rPr>
        <w:t>2</w:t>
      </w:r>
      <w:r w:rsidRPr="001261F5">
        <w:rPr>
          <w:rFonts w:ascii="仿宋_GB2312" w:eastAsia="仿宋_GB2312" w:hint="eastAsia"/>
          <w:b/>
          <w:sz w:val="32"/>
          <w:szCs w:val="32"/>
        </w:rPr>
        <w:t>、以党建工作构建和谐杭发</w:t>
      </w:r>
    </w:p>
    <w:p w:rsidR="00625B92" w:rsidRPr="001261F5" w:rsidRDefault="00625B92" w:rsidP="00E25A7E">
      <w:pPr>
        <w:ind w:firstLineChars="196" w:firstLine="630"/>
        <w:jc w:val="left"/>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、协会动态</w:t>
      </w:r>
    </w:p>
    <w:p w:rsidR="00625B92" w:rsidRPr="00F876AD" w:rsidRDefault="00625B92" w:rsidP="00E25A7E">
      <w:pPr>
        <w:spacing w:line="500" w:lineRule="exact"/>
        <w:ind w:firstLineChars="200" w:firstLine="643"/>
        <w:jc w:val="left"/>
        <w:rPr>
          <w:rFonts w:ascii="仿宋_GB2312" w:eastAsia="仿宋_GB2312" w:hAnsi="华文中宋"/>
          <w:b/>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1147BD">
      <w:pPr>
        <w:spacing w:line="360" w:lineRule="auto"/>
        <w:jc w:val="left"/>
        <w:rPr>
          <w:rStyle w:val="a6"/>
          <w:rFonts w:ascii="黑体" w:eastAsia="黑体"/>
          <w:b w:val="0"/>
          <w:sz w:val="32"/>
          <w:szCs w:val="32"/>
        </w:rPr>
      </w:pPr>
    </w:p>
    <w:p w:rsidR="00625B92" w:rsidRDefault="00625B92" w:rsidP="007B2947">
      <w:pPr>
        <w:jc w:val="left"/>
        <w:rPr>
          <w:rStyle w:val="a6"/>
          <w:rFonts w:ascii="黑体" w:eastAsia="黑体"/>
          <w:b w:val="0"/>
          <w:sz w:val="32"/>
          <w:szCs w:val="32"/>
        </w:rPr>
      </w:pPr>
    </w:p>
    <w:p w:rsidR="00625B92" w:rsidRDefault="00625B92" w:rsidP="003A42BA">
      <w:pPr>
        <w:widowControl/>
        <w:spacing w:line="360" w:lineRule="auto"/>
        <w:jc w:val="left"/>
        <w:rPr>
          <w:rStyle w:val="a6"/>
          <w:rFonts w:ascii="仿宋_GB2312" w:eastAsia="仿宋_GB2312"/>
          <w:sz w:val="32"/>
          <w:szCs w:val="32"/>
        </w:rPr>
      </w:pPr>
    </w:p>
    <w:p w:rsidR="00625B92" w:rsidRDefault="00625B92" w:rsidP="003A42BA">
      <w:pPr>
        <w:widowControl/>
        <w:spacing w:line="360" w:lineRule="auto"/>
        <w:jc w:val="left"/>
        <w:rPr>
          <w:rFonts w:ascii="仿宋_GB2312" w:eastAsia="仿宋_GB2312" w:hAnsi="宋体" w:cs="宋体"/>
          <w:b/>
          <w:kern w:val="0"/>
          <w:sz w:val="32"/>
          <w:szCs w:val="32"/>
        </w:rPr>
      </w:pPr>
      <w:r w:rsidRPr="007B2947">
        <w:rPr>
          <w:rStyle w:val="a6"/>
          <w:rFonts w:ascii="仿宋_GB2312" w:eastAsia="仿宋_GB2312" w:hint="eastAsia"/>
          <w:sz w:val="32"/>
          <w:szCs w:val="32"/>
        </w:rPr>
        <w:t>☆</w:t>
      </w:r>
      <w:r w:rsidRPr="001261F5">
        <w:rPr>
          <w:rFonts w:ascii="仿宋_GB2312" w:eastAsia="仿宋_GB2312" w:hAnsi="宋体" w:cs="宋体" w:hint="eastAsia"/>
          <w:b/>
          <w:kern w:val="0"/>
          <w:sz w:val="32"/>
          <w:szCs w:val="32"/>
        </w:rPr>
        <w:t>激扬青春</w:t>
      </w:r>
      <w:r>
        <w:rPr>
          <w:rFonts w:ascii="仿宋_GB2312" w:eastAsia="仿宋_GB2312" w:hAnsi="宋体" w:cs="宋体" w:hint="eastAsia"/>
          <w:b/>
          <w:kern w:val="0"/>
          <w:sz w:val="32"/>
          <w:szCs w:val="32"/>
        </w:rPr>
        <w:t>，</w:t>
      </w:r>
      <w:r w:rsidRPr="001261F5">
        <w:rPr>
          <w:rFonts w:ascii="仿宋_GB2312" w:eastAsia="仿宋_GB2312" w:hAnsi="宋体" w:cs="宋体" w:hint="eastAsia"/>
          <w:b/>
          <w:kern w:val="0"/>
          <w:sz w:val="32"/>
          <w:szCs w:val="32"/>
        </w:rPr>
        <w:t>放飞梦想</w:t>
      </w:r>
      <w:r w:rsidRPr="001261F5">
        <w:rPr>
          <w:rFonts w:ascii="仿宋_GB2312" w:eastAsia="仿宋_GB2312" w:hAnsi="宋体" w:cs="宋体"/>
          <w:b/>
          <w:kern w:val="0"/>
          <w:sz w:val="32"/>
          <w:szCs w:val="32"/>
        </w:rPr>
        <w:t>—</w:t>
      </w:r>
      <w:r>
        <w:rPr>
          <w:rFonts w:ascii="仿宋_GB2312" w:eastAsia="仿宋_GB2312" w:hAnsi="宋体" w:cs="宋体" w:hint="eastAsia"/>
          <w:b/>
          <w:kern w:val="0"/>
          <w:sz w:val="32"/>
          <w:szCs w:val="32"/>
        </w:rPr>
        <w:t>崇文</w:t>
      </w:r>
      <w:r w:rsidRPr="001261F5">
        <w:rPr>
          <w:rFonts w:ascii="仿宋_GB2312" w:eastAsia="仿宋_GB2312" w:hAnsi="宋体" w:cs="宋体" w:hint="eastAsia"/>
          <w:b/>
          <w:kern w:val="0"/>
          <w:sz w:val="32"/>
          <w:szCs w:val="32"/>
        </w:rPr>
        <w:t>学校</w:t>
      </w:r>
      <w:r>
        <w:rPr>
          <w:rFonts w:ascii="仿宋_GB2312" w:eastAsia="仿宋_GB2312" w:hAnsi="宋体" w:cs="宋体" w:hint="eastAsia"/>
          <w:b/>
          <w:kern w:val="0"/>
          <w:sz w:val="32"/>
          <w:szCs w:val="32"/>
        </w:rPr>
        <w:t>“</w:t>
      </w:r>
      <w:r w:rsidRPr="001261F5">
        <w:rPr>
          <w:rFonts w:ascii="仿宋_GB2312" w:eastAsia="仿宋_GB2312" w:hAnsi="宋体" w:cs="宋体" w:hint="eastAsia"/>
          <w:b/>
          <w:kern w:val="0"/>
          <w:sz w:val="32"/>
          <w:szCs w:val="32"/>
        </w:rPr>
        <w:t>四位一体”式党建带团建机制</w:t>
      </w:r>
    </w:p>
    <w:p w:rsidR="00625B92" w:rsidRPr="003A42BA" w:rsidRDefault="00625B92" w:rsidP="003A42BA">
      <w:pPr>
        <w:widowControl/>
        <w:jc w:val="left"/>
        <w:rPr>
          <w:rFonts w:ascii="仿宋_GB2312" w:eastAsia="仿宋_GB2312" w:hAnsi="宋体" w:cs="宋体"/>
          <w:b/>
          <w:kern w:val="0"/>
          <w:szCs w:val="21"/>
        </w:rPr>
      </w:pPr>
    </w:p>
    <w:p w:rsidR="00625B92" w:rsidRPr="001261F5" w:rsidRDefault="00625B92" w:rsidP="001261F5">
      <w:pPr>
        <w:jc w:val="left"/>
        <w:rPr>
          <w:rFonts w:ascii="仿宋_GB2312" w:eastAsia="仿宋_GB2312" w:hAnsi="宋体" w:cs="宋体"/>
          <w:b/>
          <w:kern w:val="0"/>
          <w:sz w:val="32"/>
          <w:szCs w:val="32"/>
        </w:rPr>
      </w:pPr>
      <w:r w:rsidRPr="001261F5">
        <w:rPr>
          <w:rFonts w:ascii="仿宋_GB2312" w:eastAsia="仿宋_GB2312" w:hAnsi="宋体" w:cs="宋体" w:hint="eastAsia"/>
          <w:b/>
          <w:kern w:val="0"/>
          <w:sz w:val="32"/>
          <w:szCs w:val="32"/>
        </w:rPr>
        <w:t>一、党建带团建的出发点和现实思考</w:t>
      </w:r>
    </w:p>
    <w:p w:rsidR="00625B92" w:rsidRPr="003B00F9" w:rsidRDefault="00625B92" w:rsidP="003B00F9">
      <w:pPr>
        <w:widowControl/>
        <w:spacing w:line="360" w:lineRule="auto"/>
        <w:ind w:firstLine="480"/>
        <w:rPr>
          <w:rFonts w:ascii="仿宋_GB2312" w:eastAsia="仿宋_GB2312" w:hAnsi="宋体" w:cs="宋体"/>
          <w:kern w:val="0"/>
          <w:sz w:val="32"/>
          <w:szCs w:val="32"/>
        </w:rPr>
      </w:pPr>
      <w:r w:rsidRPr="001261F5">
        <w:rPr>
          <w:rFonts w:ascii="仿宋_GB2312" w:eastAsia="仿宋_GB2312" w:hAnsi="宋体" w:cs="宋体" w:hint="eastAsia"/>
          <w:kern w:val="0"/>
          <w:sz w:val="32"/>
          <w:szCs w:val="32"/>
        </w:rPr>
        <w:t>习总书记曾在‘五·四”青年座谈会上指出“青年兴则国家兴，青年强则国家强”，总书记寄望各级党委政府充分信任青年，热情关心青年，严格要求青年，为青年实践创新搭建平台，为青年塑造人生提供丰富机会。总书记的讲话为我们基层</w:t>
      </w:r>
      <w:r>
        <w:rPr>
          <w:rFonts w:ascii="仿宋_GB2312" w:eastAsia="仿宋_GB2312" w:hAnsi="宋体" w:cs="宋体" w:hint="eastAsia"/>
          <w:kern w:val="0"/>
          <w:sz w:val="32"/>
          <w:szCs w:val="32"/>
        </w:rPr>
        <w:t>党建工作指明了方向，作为一所民办学校，建立</w:t>
      </w:r>
      <w:r w:rsidRPr="001261F5">
        <w:rPr>
          <w:rFonts w:ascii="仿宋_GB2312" w:eastAsia="仿宋_GB2312" w:hAnsi="宋体" w:cs="宋体" w:hint="eastAsia"/>
          <w:kern w:val="0"/>
          <w:sz w:val="32"/>
          <w:szCs w:val="32"/>
        </w:rPr>
        <w:t>党组织</w:t>
      </w:r>
      <w:r w:rsidRPr="001261F5">
        <w:rPr>
          <w:rFonts w:ascii="仿宋_GB2312" w:eastAsia="仿宋_GB2312" w:hAnsi="宋体" w:cs="宋体"/>
          <w:kern w:val="0"/>
          <w:sz w:val="32"/>
          <w:szCs w:val="32"/>
        </w:rPr>
        <w:t>6</w:t>
      </w:r>
      <w:r w:rsidRPr="001261F5">
        <w:rPr>
          <w:rFonts w:ascii="仿宋_GB2312" w:eastAsia="仿宋_GB2312" w:hAnsi="宋体" w:cs="宋体" w:hint="eastAsia"/>
          <w:kern w:val="0"/>
          <w:sz w:val="32"/>
          <w:szCs w:val="32"/>
        </w:rPr>
        <w:t>年来，青年党团员教师逐年增加，目前共有</w:t>
      </w:r>
      <w:r w:rsidRPr="001261F5">
        <w:rPr>
          <w:rFonts w:ascii="仿宋_GB2312" w:eastAsia="仿宋_GB2312" w:hAnsi="宋体" w:cs="宋体"/>
          <w:kern w:val="0"/>
          <w:sz w:val="32"/>
          <w:szCs w:val="32"/>
        </w:rPr>
        <w:t>45</w:t>
      </w:r>
      <w:r w:rsidRPr="001261F5">
        <w:rPr>
          <w:rFonts w:ascii="仿宋_GB2312" w:eastAsia="仿宋_GB2312" w:hAnsi="宋体" w:cs="宋体" w:hint="eastAsia"/>
          <w:kern w:val="0"/>
          <w:sz w:val="32"/>
          <w:szCs w:val="32"/>
        </w:rPr>
        <w:t>名，其中党员数占到</w:t>
      </w:r>
      <w:r w:rsidRPr="001261F5">
        <w:rPr>
          <w:rFonts w:ascii="仿宋_GB2312" w:eastAsia="仿宋_GB2312" w:hAnsi="宋体" w:cs="宋体"/>
          <w:kern w:val="0"/>
          <w:sz w:val="32"/>
          <w:szCs w:val="32"/>
        </w:rPr>
        <w:t>70%</w:t>
      </w:r>
      <w:r w:rsidRPr="001261F5">
        <w:rPr>
          <w:rFonts w:ascii="仿宋_GB2312" w:eastAsia="仿宋_GB2312" w:hAnsi="宋体" w:cs="宋体" w:hint="eastAsia"/>
          <w:kern w:val="0"/>
          <w:sz w:val="32"/>
          <w:szCs w:val="32"/>
        </w:rPr>
        <w:t>，可以说如何带好这样一支青春、活力的教师队伍，引领青年人的方向，凝聚青年人的力量，成为总支党建的重中之重。总支委特设青年委员，兼任学校团总支书记，在长期实践中逐步形成了“引、导、促、练”“四位一体”的党建带团建，团建置于党建的工作机制，我们相信“青年兴则学校兴，青年强则学校强”。</w:t>
      </w:r>
    </w:p>
    <w:p w:rsidR="00625B92" w:rsidRPr="003A42BA" w:rsidRDefault="00625B92" w:rsidP="003A42BA">
      <w:pPr>
        <w:widowControl/>
        <w:rPr>
          <w:rFonts w:ascii="仿宋_GB2312" w:eastAsia="仿宋_GB2312" w:hAnsi="宋体" w:cs="宋体"/>
          <w:kern w:val="0"/>
          <w:szCs w:val="21"/>
        </w:rPr>
      </w:pPr>
    </w:p>
    <w:p w:rsidR="00625B92" w:rsidRPr="001261F5" w:rsidRDefault="00625B92" w:rsidP="001261F5">
      <w:pPr>
        <w:widowControl/>
        <w:spacing w:line="360" w:lineRule="auto"/>
        <w:rPr>
          <w:rFonts w:ascii="仿宋_GB2312" w:eastAsia="仿宋_GB2312" w:hAnsi="宋体" w:cs="宋体"/>
          <w:b/>
          <w:kern w:val="0"/>
          <w:sz w:val="32"/>
          <w:szCs w:val="32"/>
        </w:rPr>
      </w:pPr>
      <w:r w:rsidRPr="001261F5">
        <w:rPr>
          <w:rFonts w:ascii="仿宋_GB2312" w:eastAsia="仿宋_GB2312" w:hAnsi="宋体" w:cs="宋体" w:hint="eastAsia"/>
          <w:kern w:val="0"/>
          <w:sz w:val="32"/>
          <w:szCs w:val="32"/>
        </w:rPr>
        <w:t>二、</w:t>
      </w:r>
      <w:r w:rsidRPr="001261F5">
        <w:rPr>
          <w:rFonts w:ascii="仿宋_GB2312" w:eastAsia="仿宋_GB2312" w:hAnsi="宋体" w:cs="宋体" w:hint="eastAsia"/>
          <w:b/>
          <w:kern w:val="0"/>
          <w:sz w:val="32"/>
          <w:szCs w:val="32"/>
        </w:rPr>
        <w:t>党建带团建的具体做法</w:t>
      </w:r>
    </w:p>
    <w:p w:rsidR="00625B92" w:rsidRPr="001261F5" w:rsidRDefault="00625B92" w:rsidP="00E25A7E">
      <w:pPr>
        <w:spacing w:line="360" w:lineRule="auto"/>
        <w:ind w:firstLineChars="196" w:firstLine="630"/>
        <w:rPr>
          <w:rFonts w:ascii="仿宋_GB2312" w:eastAsia="仿宋_GB2312" w:hAnsi="宋体"/>
          <w:sz w:val="32"/>
          <w:szCs w:val="32"/>
        </w:rPr>
      </w:pPr>
      <w:r>
        <w:rPr>
          <w:rFonts w:ascii="仿宋_GB2312" w:eastAsia="仿宋_GB2312" w:hAnsi="宋体" w:cs="宋体"/>
          <w:b/>
          <w:kern w:val="0"/>
          <w:sz w:val="32"/>
          <w:szCs w:val="32"/>
        </w:rPr>
        <w:t>1</w:t>
      </w:r>
      <w:r>
        <w:rPr>
          <w:rFonts w:ascii="仿宋_GB2312" w:eastAsia="仿宋_GB2312" w:hAnsi="宋体" w:cs="宋体" w:hint="eastAsia"/>
          <w:b/>
          <w:kern w:val="0"/>
          <w:sz w:val="32"/>
          <w:szCs w:val="32"/>
        </w:rPr>
        <w:t>、</w:t>
      </w:r>
      <w:r w:rsidRPr="001261F5">
        <w:rPr>
          <w:rFonts w:ascii="仿宋_GB2312" w:eastAsia="仿宋_GB2312" w:hAnsi="宋体" w:cs="宋体" w:hint="eastAsia"/>
          <w:b/>
          <w:kern w:val="0"/>
          <w:sz w:val="32"/>
          <w:szCs w:val="32"/>
        </w:rPr>
        <w:t>引，即引领党团员青年教师的思想价值观。</w:t>
      </w:r>
      <w:r w:rsidRPr="001261F5">
        <w:rPr>
          <w:rFonts w:ascii="仿宋_GB2312" w:eastAsia="仿宋_GB2312" w:hAnsi="宋体" w:cs="宋体" w:hint="eastAsia"/>
          <w:kern w:val="0"/>
          <w:sz w:val="32"/>
          <w:szCs w:val="32"/>
        </w:rPr>
        <w:t>最有利的思想引领就是身边榜样的力量，总支主要采取了两大措施：（</w:t>
      </w:r>
      <w:r w:rsidRPr="001261F5">
        <w:rPr>
          <w:rFonts w:ascii="仿宋_GB2312" w:eastAsia="仿宋_GB2312" w:hAnsi="宋体" w:cs="宋体"/>
          <w:kern w:val="0"/>
          <w:sz w:val="32"/>
          <w:szCs w:val="32"/>
        </w:rPr>
        <w:t>1</w:t>
      </w:r>
      <w:r w:rsidRPr="001261F5">
        <w:rPr>
          <w:rFonts w:ascii="仿宋_GB2312" w:eastAsia="仿宋_GB2312" w:hAnsi="宋体" w:cs="宋体" w:hint="eastAsia"/>
          <w:kern w:val="0"/>
          <w:sz w:val="32"/>
          <w:szCs w:val="32"/>
        </w:rPr>
        <w:t>）建立老党员与青年党团员结对谈心制度，</w:t>
      </w:r>
      <w:r w:rsidRPr="001261F5">
        <w:rPr>
          <w:rFonts w:ascii="仿宋_GB2312" w:eastAsia="仿宋_GB2312" w:hAnsi="宋体" w:hint="eastAsia"/>
          <w:sz w:val="32"/>
          <w:szCs w:val="32"/>
        </w:rPr>
        <w:t>让老党员做思想和教师精神上的导师，将“胜利”精神和“崇文”文化，用“手拉手”，“心连心”的方式传递给每一个青年教师。</w:t>
      </w:r>
      <w:r w:rsidRPr="001261F5">
        <w:rPr>
          <w:rFonts w:ascii="仿宋_GB2312" w:eastAsia="仿宋_GB2312" w:hAnsi="宋体" w:hint="eastAsia"/>
          <w:bCs/>
          <w:sz w:val="32"/>
          <w:szCs w:val="32"/>
        </w:rPr>
        <w:t>这</w:t>
      </w:r>
      <w:r w:rsidRPr="001261F5">
        <w:rPr>
          <w:rFonts w:ascii="仿宋_GB2312" w:eastAsia="仿宋_GB2312" w:hAnsi="宋体" w:hint="eastAsia"/>
          <w:bCs/>
          <w:sz w:val="32"/>
          <w:szCs w:val="32"/>
        </w:rPr>
        <w:lastRenderedPageBreak/>
        <w:t>样的交流谈心能够第一时间了解青年党团员的思想动态，</w:t>
      </w:r>
      <w:r w:rsidRPr="001261F5">
        <w:rPr>
          <w:rFonts w:ascii="仿宋_GB2312" w:eastAsia="仿宋_GB2312" w:hAnsi="宋体"/>
          <w:bCs/>
          <w:sz w:val="32"/>
          <w:szCs w:val="32"/>
        </w:rPr>
        <w:t>2014</w:t>
      </w:r>
      <w:r w:rsidRPr="001261F5">
        <w:rPr>
          <w:rFonts w:ascii="仿宋_GB2312" w:eastAsia="仿宋_GB2312" w:hAnsi="宋体" w:hint="eastAsia"/>
          <w:bCs/>
          <w:sz w:val="32"/>
          <w:szCs w:val="32"/>
        </w:rPr>
        <w:t>年党的群众路线教育实践活动中，总支就通过这样一对一的谈心，了解到了非编制内教师希望提高公积金待遇的心声，总支据此通过调研，制定了非编教师公积金增长机制递交行政讨论通过，获得了大家的认同，真正</w:t>
      </w:r>
      <w:r w:rsidRPr="001261F5">
        <w:rPr>
          <w:rFonts w:ascii="仿宋_GB2312" w:eastAsia="仿宋_GB2312" w:hAnsi="宋体" w:hint="eastAsia"/>
          <w:sz w:val="32"/>
          <w:szCs w:val="32"/>
        </w:rPr>
        <w:t>让青年团员感受了到组织的形象和对自己的关心，让他们相信组织，相信党；（</w:t>
      </w:r>
      <w:r w:rsidRPr="001261F5">
        <w:rPr>
          <w:rFonts w:ascii="仿宋_GB2312" w:eastAsia="仿宋_GB2312" w:hAnsi="宋体"/>
          <w:sz w:val="32"/>
          <w:szCs w:val="32"/>
        </w:rPr>
        <w:t>2</w:t>
      </w:r>
      <w:r w:rsidRPr="001261F5">
        <w:rPr>
          <w:rFonts w:ascii="仿宋_GB2312" w:eastAsia="仿宋_GB2312" w:hAnsi="宋体" w:hint="eastAsia"/>
          <w:sz w:val="32"/>
          <w:szCs w:val="32"/>
        </w:rPr>
        <w:t>）开展“我的党员朋友”相传活动，让结对的团员青年来写一写自己的党员朋友，使青年团员在寻找党员朋友的闪光点中找到了人生的航标；（</w:t>
      </w:r>
      <w:r w:rsidRPr="001261F5">
        <w:rPr>
          <w:rFonts w:ascii="仿宋_GB2312" w:eastAsia="仿宋_GB2312" w:hAnsi="宋体"/>
          <w:sz w:val="32"/>
          <w:szCs w:val="32"/>
        </w:rPr>
        <w:t>3</w:t>
      </w:r>
      <w:r w:rsidRPr="001261F5">
        <w:rPr>
          <w:rFonts w:ascii="仿宋_GB2312" w:eastAsia="仿宋_GB2312" w:hAnsi="宋体" w:hint="eastAsia"/>
          <w:sz w:val="32"/>
          <w:szCs w:val="32"/>
        </w:rPr>
        <w:t>）定期给团员青年上党课，用“老党员说故事”、“书记上党课”的形式把我党艰苦奋斗、不断开拓的优良作风教育落到实处。</w:t>
      </w:r>
    </w:p>
    <w:p w:rsidR="00625B92" w:rsidRPr="001261F5" w:rsidRDefault="00625B92" w:rsidP="00E25A7E">
      <w:pPr>
        <w:spacing w:line="360" w:lineRule="auto"/>
        <w:ind w:firstLineChars="196" w:firstLine="630"/>
        <w:rPr>
          <w:rFonts w:ascii="仿宋_GB2312" w:eastAsia="仿宋_GB2312" w:hAnsi="宋体"/>
          <w:sz w:val="32"/>
          <w:szCs w:val="32"/>
        </w:rPr>
      </w:pPr>
      <w:r>
        <w:rPr>
          <w:rFonts w:ascii="仿宋_GB2312" w:eastAsia="仿宋_GB2312" w:hAnsi="宋体"/>
          <w:b/>
          <w:sz w:val="32"/>
          <w:szCs w:val="32"/>
        </w:rPr>
        <w:t>2</w:t>
      </w:r>
      <w:r>
        <w:rPr>
          <w:rFonts w:ascii="仿宋_GB2312" w:eastAsia="仿宋_GB2312" w:hAnsi="宋体" w:hint="eastAsia"/>
          <w:b/>
          <w:sz w:val="32"/>
          <w:szCs w:val="32"/>
        </w:rPr>
        <w:t>、</w:t>
      </w:r>
      <w:r w:rsidRPr="001261F5">
        <w:rPr>
          <w:rFonts w:ascii="仿宋_GB2312" w:eastAsia="仿宋_GB2312" w:hAnsi="宋体" w:hint="eastAsia"/>
          <w:b/>
          <w:sz w:val="32"/>
          <w:szCs w:val="32"/>
        </w:rPr>
        <w:t>导，即倡导</w:t>
      </w:r>
      <w:r w:rsidRPr="001261F5">
        <w:rPr>
          <w:rFonts w:ascii="仿宋_GB2312" w:eastAsia="仿宋_GB2312" w:hAnsi="宋体" w:cs="宋体" w:hint="eastAsia"/>
          <w:b/>
          <w:kern w:val="0"/>
          <w:sz w:val="32"/>
          <w:szCs w:val="32"/>
        </w:rPr>
        <w:t>党团员青年教师</w:t>
      </w:r>
      <w:r w:rsidRPr="001261F5">
        <w:rPr>
          <w:rFonts w:ascii="仿宋_GB2312" w:eastAsia="仿宋_GB2312" w:hAnsi="宋体" w:hint="eastAsia"/>
          <w:b/>
          <w:sz w:val="32"/>
          <w:szCs w:val="32"/>
        </w:rPr>
        <w:t>健康的生活方式。</w:t>
      </w:r>
      <w:r w:rsidRPr="001261F5">
        <w:rPr>
          <w:rFonts w:ascii="仿宋_GB2312" w:eastAsia="仿宋_GB2312" w:hAnsi="宋体" w:hint="eastAsia"/>
          <w:sz w:val="32"/>
          <w:szCs w:val="32"/>
        </w:rPr>
        <w:t>如今青年教师业余时间很容易“宅家”上网，如何引领青年教师们有更为健康积极的生活方式呢？党总支采取“青春行动”和“爱心天使”公益社团两大措施，每学期</w:t>
      </w:r>
      <w:r w:rsidRPr="001261F5">
        <w:rPr>
          <w:rFonts w:ascii="仿宋_GB2312" w:eastAsia="仿宋_GB2312" w:hAnsi="宋体"/>
          <w:sz w:val="32"/>
          <w:szCs w:val="32"/>
        </w:rPr>
        <w:t>8</w:t>
      </w:r>
      <w:r w:rsidRPr="001261F5">
        <w:rPr>
          <w:rFonts w:ascii="仿宋_GB2312" w:eastAsia="仿宋_GB2312" w:hAnsi="宋体" w:hint="eastAsia"/>
          <w:sz w:val="32"/>
          <w:szCs w:val="32"/>
        </w:rPr>
        <w:t>次，参加</w:t>
      </w:r>
      <w:r w:rsidRPr="001261F5">
        <w:rPr>
          <w:rFonts w:ascii="仿宋_GB2312" w:eastAsia="仿宋_GB2312" w:hAnsi="宋体"/>
          <w:sz w:val="32"/>
          <w:szCs w:val="32"/>
        </w:rPr>
        <w:t>6</w:t>
      </w:r>
      <w:r w:rsidRPr="001261F5">
        <w:rPr>
          <w:rFonts w:ascii="仿宋_GB2312" w:eastAsia="仿宋_GB2312" w:hAnsi="宋体" w:hint="eastAsia"/>
          <w:sz w:val="32"/>
          <w:szCs w:val="32"/>
        </w:rPr>
        <w:t>次为合格，强化考核。“青春行动”进行登山、游泳、踏青、采茶、野外拓展、夜走吴山天风、西湖毅行等运动；“爱心天使”社团，结对社区“维康老人公寓”，定期为公寓老人们带去自编自导节目，陪老人们聊天看报，打牌下棋，在这样的公益活动中让老人们感受到了快乐，也让这些青年团员们感受到了一份责任和担当。</w:t>
      </w:r>
    </w:p>
    <w:p w:rsidR="00625B92" w:rsidRPr="001261F5" w:rsidRDefault="00625B92" w:rsidP="00E25A7E">
      <w:pPr>
        <w:spacing w:line="360" w:lineRule="auto"/>
        <w:ind w:firstLineChars="196" w:firstLine="630"/>
        <w:rPr>
          <w:rFonts w:ascii="仿宋_GB2312" w:eastAsia="仿宋_GB2312" w:hAnsi="宋体"/>
          <w:sz w:val="32"/>
          <w:szCs w:val="32"/>
        </w:rPr>
      </w:pPr>
      <w:r>
        <w:rPr>
          <w:rFonts w:ascii="仿宋_GB2312" w:eastAsia="仿宋_GB2312" w:hAnsi="宋体"/>
          <w:b/>
          <w:sz w:val="32"/>
          <w:szCs w:val="32"/>
        </w:rPr>
        <w:t>3</w:t>
      </w:r>
      <w:r>
        <w:rPr>
          <w:rFonts w:ascii="仿宋_GB2312" w:eastAsia="仿宋_GB2312" w:hAnsi="宋体" w:hint="eastAsia"/>
          <w:b/>
          <w:sz w:val="32"/>
          <w:szCs w:val="32"/>
        </w:rPr>
        <w:t>、</w:t>
      </w:r>
      <w:r w:rsidRPr="001261F5">
        <w:rPr>
          <w:rFonts w:ascii="仿宋_GB2312" w:eastAsia="仿宋_GB2312" w:hAnsi="宋体" w:hint="eastAsia"/>
          <w:b/>
          <w:sz w:val="32"/>
          <w:szCs w:val="32"/>
        </w:rPr>
        <w:t>促，即促进</w:t>
      </w:r>
      <w:r w:rsidRPr="001261F5">
        <w:rPr>
          <w:rFonts w:ascii="仿宋_GB2312" w:eastAsia="仿宋_GB2312" w:hAnsi="宋体" w:cs="宋体" w:hint="eastAsia"/>
          <w:b/>
          <w:kern w:val="0"/>
          <w:sz w:val="32"/>
          <w:szCs w:val="32"/>
        </w:rPr>
        <w:t>党团员青年教师的</w:t>
      </w:r>
      <w:r w:rsidRPr="001261F5">
        <w:rPr>
          <w:rFonts w:ascii="仿宋_GB2312" w:eastAsia="仿宋_GB2312" w:hAnsi="宋体" w:hint="eastAsia"/>
          <w:b/>
          <w:sz w:val="32"/>
          <w:szCs w:val="32"/>
        </w:rPr>
        <w:t>专业成长。</w:t>
      </w:r>
      <w:r w:rsidRPr="001261F5">
        <w:rPr>
          <w:rFonts w:ascii="仿宋_GB2312" w:eastAsia="仿宋_GB2312" w:hAnsi="宋体" w:hint="eastAsia"/>
          <w:sz w:val="32"/>
          <w:szCs w:val="32"/>
        </w:rPr>
        <w:t>作为一所具有一定影响力的民办学校，这些青年党团员教师会面临比一</w:t>
      </w:r>
      <w:r w:rsidRPr="001261F5">
        <w:rPr>
          <w:rFonts w:ascii="仿宋_GB2312" w:eastAsia="仿宋_GB2312" w:hAnsi="宋体" w:hint="eastAsia"/>
          <w:sz w:val="32"/>
          <w:szCs w:val="32"/>
        </w:rPr>
        <w:lastRenderedPageBreak/>
        <w:t>般学校更大的家长及社会压力，因此由学校党总支牵头调研，制定了崇文教师专业发展“五级导师制”办法，助力他们的专业成长，化解他们成长中的焦虑。将三年期内的新教师单独成立“崇文书院读书社团”，由总支</w:t>
      </w:r>
      <w:r>
        <w:rPr>
          <w:rFonts w:ascii="仿宋_GB2312" w:eastAsia="仿宋_GB2312" w:hAnsi="宋体" w:hint="eastAsia"/>
          <w:sz w:val="32"/>
          <w:szCs w:val="32"/>
        </w:rPr>
        <w:t>书记亲自任“团长”，每周一</w:t>
      </w:r>
      <w:r w:rsidRPr="001261F5">
        <w:rPr>
          <w:rFonts w:ascii="仿宋_GB2312" w:eastAsia="仿宋_GB2312" w:hAnsi="宋体" w:hint="eastAsia"/>
          <w:sz w:val="32"/>
          <w:szCs w:val="32"/>
        </w:rPr>
        <w:t>晚上的培训时间，理论导读、案例分析、疑难解答、读书分享、名师面对面等活动坚持不懈，三年期外的青年党团员教师</w:t>
      </w:r>
      <w:r>
        <w:rPr>
          <w:rFonts w:ascii="仿宋_GB2312" w:eastAsia="仿宋_GB2312" w:hAnsi="宋体" w:hint="eastAsia"/>
          <w:sz w:val="32"/>
          <w:szCs w:val="32"/>
        </w:rPr>
        <w:t>根据自我发展的阶段也能找到</w:t>
      </w:r>
      <w:r w:rsidRPr="001261F5">
        <w:rPr>
          <w:rFonts w:ascii="仿宋_GB2312" w:eastAsia="仿宋_GB2312" w:hAnsi="宋体" w:hint="eastAsia"/>
          <w:sz w:val="32"/>
          <w:szCs w:val="32"/>
        </w:rPr>
        <w:t>满意的专业导师。</w:t>
      </w:r>
    </w:p>
    <w:p w:rsidR="00625B92" w:rsidRPr="001261F5" w:rsidRDefault="00625B92" w:rsidP="00425D5C">
      <w:pPr>
        <w:spacing w:line="360" w:lineRule="auto"/>
        <w:jc w:val="center"/>
        <w:rPr>
          <w:rFonts w:ascii="仿宋_GB2312" w:eastAsia="仿宋_GB2312" w:hAnsi="宋体"/>
          <w:sz w:val="32"/>
          <w:szCs w:val="32"/>
        </w:rPr>
      </w:pPr>
      <w:r w:rsidRPr="001261F5">
        <w:rPr>
          <w:rFonts w:ascii="仿宋_GB2312" w:eastAsia="仿宋_GB2312" w:hAnsi="宋体" w:hint="eastAsia"/>
          <w:sz w:val="32"/>
          <w:szCs w:val="32"/>
        </w:rPr>
        <w:t>（崇文教师专业发展“五级导师制”结构图）</w:t>
      </w:r>
    </w:p>
    <w:p w:rsidR="00625B92" w:rsidRPr="001261F5" w:rsidRDefault="00EC2AEE" w:rsidP="001261F5">
      <w:pPr>
        <w:spacing w:line="360" w:lineRule="auto"/>
        <w:rPr>
          <w:rFonts w:ascii="仿宋_GB2312" w:eastAsia="仿宋_GB2312" w:hAnsi="宋体"/>
          <w:sz w:val="32"/>
          <w:szCs w:val="32"/>
        </w:rPr>
      </w:pPr>
      <w:r w:rsidRPr="00EC2AEE">
        <w:rPr>
          <w:noProof/>
        </w:rPr>
        <w:pict>
          <v:group id="_x0000_s1027" style="position:absolute;left:0;text-align:left;margin-left:22.15pt;margin-top:10pt;width:369.3pt;height:177.5pt;z-index:2" coordorigin="2243,10532" coordsize="7386,3550">
            <v:shapetype id="_x0000_t202" coordsize="21600,21600" o:spt="202" path="m,l,21600r21600,l21600,xe">
              <v:stroke joinstyle="miter"/>
              <v:path gradientshapeok="t" o:connecttype="rect"/>
            </v:shapetype>
            <v:shape id="文本框 1" o:spid="_x0000_s1028" type="#_x0000_t202" style="position:absolute;left:2243;top:12095;width:2250;height:413">
              <v:textbox>
                <w:txbxContent>
                  <w:p w:rsidR="00625B92" w:rsidRDefault="00625B92" w:rsidP="001261F5">
                    <w:r>
                      <w:rPr>
                        <w:rFonts w:hint="eastAsia"/>
                      </w:rPr>
                      <w:t>分层研训五级导师制</w:t>
                    </w:r>
                  </w:p>
                </w:txbxContent>
              </v:textbox>
            </v:shape>
            <v:shape id="文本框 1" o:spid="_x0000_s1029" type="#_x0000_t202" style="position:absolute;left:5410;top:10532;width:3058;height:413">
              <v:textbox>
                <w:txbxContent>
                  <w:p w:rsidR="00625B92" w:rsidRDefault="00625B92" w:rsidP="001261F5">
                    <w:r>
                      <w:rPr>
                        <w:rFonts w:hint="eastAsia"/>
                      </w:rPr>
                      <w:t>第一层次：特级教师工作室</w:t>
                    </w:r>
                  </w:p>
                </w:txbxContent>
              </v:textbox>
            </v:shape>
            <v:shape id="文本框 1" o:spid="_x0000_s1030" type="#_x0000_t202" style="position:absolute;left:5410;top:11269;width:3058;height:413">
              <v:textbox>
                <w:txbxContent>
                  <w:p w:rsidR="00625B92" w:rsidRDefault="00625B92" w:rsidP="001261F5">
                    <w:r>
                      <w:rPr>
                        <w:rFonts w:hint="eastAsia"/>
                      </w:rPr>
                      <w:t>第二层次：崇文名师工作室</w:t>
                    </w:r>
                  </w:p>
                </w:txbxContent>
              </v:textbox>
            </v:shape>
            <v:shape id="文本框 1" o:spid="_x0000_s1031" type="#_x0000_t202" style="position:absolute;left:5368;top:12095;width:3058;height:413">
              <v:textbox>
                <w:txbxContent>
                  <w:p w:rsidR="00625B92" w:rsidRDefault="00625B92" w:rsidP="001261F5">
                    <w:r>
                      <w:rPr>
                        <w:rFonts w:hint="eastAsia"/>
                      </w:rPr>
                      <w:t>第三层次：崇文名师师带徒</w:t>
                    </w:r>
                  </w:p>
                </w:txbxContent>
              </v:textbox>
            </v:shape>
            <v:shape id="文本框 1" o:spid="_x0000_s1032" type="#_x0000_t202" style="position:absolute;left:5368;top:12893;width:3058;height:413">
              <v:textbox>
                <w:txbxContent>
                  <w:p w:rsidR="00625B92" w:rsidRDefault="00625B92" w:rsidP="001261F5">
                    <w:r>
                      <w:rPr>
                        <w:rFonts w:hint="eastAsia"/>
                      </w:rPr>
                      <w:t>第四层次：中坚教师师带徒</w:t>
                    </w:r>
                  </w:p>
                </w:txbxContent>
              </v:textbox>
            </v:shape>
            <v:shape id="文本框 1" o:spid="_x0000_s1033" type="#_x0000_t202" style="position:absolute;left:5368;top:13630;width:4261;height:452">
              <v:textbox>
                <w:txbxContent>
                  <w:p w:rsidR="00625B92" w:rsidRDefault="00625B92" w:rsidP="001261F5">
                    <w:r>
                      <w:rPr>
                        <w:rFonts w:hint="eastAsia"/>
                      </w:rPr>
                      <w:t>第五层次：崇文书院读书社团（三年期）</w:t>
                    </w:r>
                  </w:p>
                </w:txbxContent>
              </v:textbox>
            </v:shape>
            <v:shapetype id="_x0000_t32" coordsize="21600,21600" o:spt="32" o:oned="t" path="m,l21600,21600e" filled="f">
              <v:path arrowok="t" fillok="f" o:connecttype="none"/>
              <o:lock v:ext="edit" shapetype="t"/>
            </v:shapetype>
            <v:shape id="_x0000_s1034" type="#_x0000_t32" style="position:absolute;left:4493;top:10945;width:875;height:1245;flip:y" o:connectortype="straight" strokecolor="#739cc3" strokeweight="1.25pt"/>
            <v:shape id="_x0000_s1035" type="#_x0000_t32" style="position:absolute;left:4493;top:11682;width:875;height:653;flip:y" o:connectortype="straight" strokecolor="#739cc3" strokeweight="1.25pt"/>
            <v:shape id="_x0000_s1036" type="#_x0000_t32" style="position:absolute;left:4493;top:12333;width:875;height:1" o:connectortype="straight" strokecolor="#739cc3" strokeweight="1.25pt"/>
            <v:shape id="_x0000_s1037" type="#_x0000_t32" style="position:absolute;left:4493;top:12335;width:875;height:759" o:connectortype="straight" strokecolor="#739cc3" strokeweight="1.25pt"/>
            <v:shape id="_x0000_s1038" type="#_x0000_t32" style="position:absolute;left:4493;top:12335;width:875;height:1512" o:connectortype="straight" strokecolor="#739cc3" strokeweight="1.25pt"/>
          </v:group>
        </w:pict>
      </w:r>
    </w:p>
    <w:p w:rsidR="00625B92" w:rsidRPr="001261F5" w:rsidRDefault="00625B92" w:rsidP="001261F5">
      <w:pPr>
        <w:spacing w:line="360" w:lineRule="auto"/>
        <w:rPr>
          <w:rFonts w:ascii="仿宋_GB2312" w:eastAsia="仿宋_GB2312" w:hAnsi="宋体"/>
          <w:sz w:val="32"/>
          <w:szCs w:val="32"/>
        </w:rPr>
      </w:pPr>
    </w:p>
    <w:p w:rsidR="00625B92" w:rsidRPr="001261F5" w:rsidRDefault="00625B92" w:rsidP="001261F5">
      <w:pPr>
        <w:spacing w:line="360" w:lineRule="auto"/>
        <w:rPr>
          <w:rFonts w:ascii="仿宋_GB2312" w:eastAsia="仿宋_GB2312" w:hAnsi="宋体"/>
          <w:sz w:val="32"/>
          <w:szCs w:val="32"/>
        </w:rPr>
      </w:pPr>
    </w:p>
    <w:p w:rsidR="00625B92" w:rsidRPr="001261F5" w:rsidRDefault="00625B92" w:rsidP="001261F5">
      <w:pPr>
        <w:spacing w:line="360" w:lineRule="auto"/>
        <w:rPr>
          <w:rFonts w:ascii="仿宋_GB2312" w:eastAsia="仿宋_GB2312" w:hAnsi="宋体"/>
          <w:sz w:val="32"/>
          <w:szCs w:val="32"/>
        </w:rPr>
      </w:pPr>
    </w:p>
    <w:p w:rsidR="00625B92" w:rsidRPr="001261F5" w:rsidRDefault="00625B92" w:rsidP="001261F5">
      <w:pPr>
        <w:spacing w:line="360" w:lineRule="auto"/>
        <w:rPr>
          <w:rFonts w:ascii="仿宋_GB2312" w:eastAsia="仿宋_GB2312" w:hAnsi="宋体"/>
          <w:sz w:val="32"/>
          <w:szCs w:val="32"/>
        </w:rPr>
      </w:pPr>
    </w:p>
    <w:p w:rsidR="00625B92" w:rsidRDefault="00625B92" w:rsidP="001261F5">
      <w:pPr>
        <w:spacing w:line="360" w:lineRule="auto"/>
        <w:rPr>
          <w:rFonts w:ascii="仿宋_GB2312" w:eastAsia="仿宋_GB2312" w:hAnsi="宋体"/>
          <w:sz w:val="32"/>
          <w:szCs w:val="32"/>
        </w:rPr>
      </w:pPr>
    </w:p>
    <w:p w:rsidR="00625B92" w:rsidRPr="001261F5" w:rsidRDefault="00625B92" w:rsidP="001261F5">
      <w:pPr>
        <w:spacing w:line="360" w:lineRule="auto"/>
        <w:rPr>
          <w:rFonts w:ascii="仿宋_GB2312" w:eastAsia="仿宋_GB2312" w:hAnsi="宋体"/>
          <w:sz w:val="32"/>
          <w:szCs w:val="32"/>
        </w:rPr>
      </w:pPr>
    </w:p>
    <w:p w:rsidR="00625B92" w:rsidRPr="003B00F9" w:rsidRDefault="00625B92" w:rsidP="003B00F9">
      <w:pPr>
        <w:pStyle w:val="a5"/>
        <w:spacing w:line="360" w:lineRule="auto"/>
        <w:rPr>
          <w:rFonts w:ascii="仿宋_GB2312" w:eastAsia="仿宋_GB2312"/>
          <w:sz w:val="32"/>
          <w:szCs w:val="32"/>
        </w:rPr>
      </w:pPr>
      <w:r w:rsidRPr="001261F5">
        <w:rPr>
          <w:rFonts w:ascii="仿宋_GB2312" w:eastAsia="仿宋_GB2312"/>
          <w:b/>
          <w:sz w:val="32"/>
          <w:szCs w:val="32"/>
        </w:rPr>
        <w:t xml:space="preserve">    4</w:t>
      </w:r>
      <w:r w:rsidRPr="001261F5">
        <w:rPr>
          <w:rFonts w:ascii="仿宋_GB2312" w:eastAsia="仿宋_GB2312" w:hint="eastAsia"/>
          <w:b/>
          <w:sz w:val="32"/>
          <w:szCs w:val="32"/>
        </w:rPr>
        <w:t>、练，即为党团员青年教师搭建多平台，开展岗位练兵。</w:t>
      </w:r>
      <w:r w:rsidRPr="001261F5">
        <w:rPr>
          <w:rFonts w:ascii="仿宋_GB2312" w:eastAsia="仿宋_GB2312" w:hint="eastAsia"/>
          <w:sz w:val="32"/>
          <w:szCs w:val="32"/>
        </w:rPr>
        <w:t>党总支指导团支部建立了长效的青年党团员练兵平台制度，已经形成习惯。每年上半年结合“五·四”青年节，举办“青年教师基本功大赛”，主题演讲、案例分析、钢笔字、粉笔字比赛历时近一月，崇文的五月，青年教师们总是用这样</w:t>
      </w:r>
      <w:r w:rsidRPr="001261F5">
        <w:rPr>
          <w:rFonts w:ascii="仿宋_GB2312" w:eastAsia="仿宋_GB2312" w:hint="eastAsia"/>
          <w:color w:val="000000"/>
          <w:spacing w:val="15"/>
          <w:sz w:val="32"/>
          <w:szCs w:val="32"/>
        </w:rPr>
        <w:t>传统的方式展示着自己的青春才华，诠释着“五四”精神。下半年结合</w:t>
      </w:r>
      <w:r w:rsidRPr="001261F5">
        <w:rPr>
          <w:rFonts w:ascii="仿宋_GB2312" w:eastAsia="仿宋_GB2312" w:hint="eastAsia"/>
          <w:sz w:val="32"/>
          <w:szCs w:val="32"/>
        </w:rPr>
        <w:t>“一二·九”纪念日，主要为“崇文书院读书社</w:t>
      </w:r>
      <w:r w:rsidRPr="001261F5">
        <w:rPr>
          <w:rFonts w:ascii="仿宋_GB2312" w:eastAsia="仿宋_GB2312" w:hint="eastAsia"/>
          <w:sz w:val="32"/>
          <w:szCs w:val="32"/>
        </w:rPr>
        <w:lastRenderedPageBreak/>
        <w:t>团”青年教师开展课堂教学比武活动，这一个月的赛课活动是这些青年教师们最能深刻体会到成长足迹。</w:t>
      </w:r>
    </w:p>
    <w:p w:rsidR="00625B92" w:rsidRPr="003A42BA" w:rsidRDefault="00625B92" w:rsidP="003A42BA">
      <w:pPr>
        <w:jc w:val="left"/>
        <w:rPr>
          <w:rFonts w:ascii="仿宋_GB2312" w:eastAsia="仿宋_GB2312" w:hAnsi="宋体"/>
          <w:b/>
          <w:szCs w:val="21"/>
        </w:rPr>
      </w:pPr>
    </w:p>
    <w:p w:rsidR="00625B92" w:rsidRPr="001261F5" w:rsidRDefault="00625B92" w:rsidP="001261F5">
      <w:pPr>
        <w:spacing w:line="360" w:lineRule="auto"/>
        <w:jc w:val="left"/>
        <w:rPr>
          <w:rFonts w:ascii="仿宋_GB2312" w:eastAsia="仿宋_GB2312" w:hAnsi="宋体"/>
          <w:b/>
          <w:sz w:val="32"/>
          <w:szCs w:val="32"/>
        </w:rPr>
      </w:pPr>
      <w:r w:rsidRPr="001261F5">
        <w:rPr>
          <w:rFonts w:ascii="仿宋_GB2312" w:eastAsia="仿宋_GB2312" w:hAnsi="宋体" w:hint="eastAsia"/>
          <w:b/>
          <w:sz w:val="32"/>
          <w:szCs w:val="32"/>
        </w:rPr>
        <w:t>三、党建带团建取得的成效</w:t>
      </w:r>
    </w:p>
    <w:p w:rsidR="00625B92" w:rsidRPr="001261F5" w:rsidRDefault="00625B92" w:rsidP="00E25A7E">
      <w:pPr>
        <w:spacing w:line="360" w:lineRule="auto"/>
        <w:ind w:firstLineChars="200" w:firstLine="643"/>
        <w:rPr>
          <w:rFonts w:ascii="仿宋_GB2312" w:eastAsia="仿宋_GB2312" w:hAnsi="宋体"/>
          <w:sz w:val="32"/>
          <w:szCs w:val="32"/>
        </w:rPr>
      </w:pPr>
      <w:r w:rsidRPr="001261F5">
        <w:rPr>
          <w:rFonts w:ascii="仿宋_GB2312" w:eastAsia="仿宋_GB2312" w:hAnsi="宋体" w:hint="eastAsia"/>
          <w:b/>
          <w:sz w:val="32"/>
          <w:szCs w:val="32"/>
        </w:rPr>
        <w:t>增强了团队凝聚力和战斗力。</w:t>
      </w:r>
      <w:r w:rsidRPr="001261F5">
        <w:rPr>
          <w:rFonts w:ascii="仿宋_GB2312" w:eastAsia="仿宋_GB2312" w:hAnsi="宋体" w:hint="eastAsia"/>
          <w:sz w:val="32"/>
          <w:szCs w:val="32"/>
        </w:rPr>
        <w:t>总支每年带领“崇文书院读书社团”开展“名人面对面”和“青春行动”两个主题系列活动约三十余次，通过与教育、财经等名人面对面交流，丰富了青年教师的精神生活，“钱塘江边</w:t>
      </w:r>
      <w:r w:rsidRPr="001261F5">
        <w:rPr>
          <w:rFonts w:ascii="仿宋_GB2312" w:eastAsia="仿宋_GB2312" w:hAnsi="宋体" w:cs="宋体" w:hint="eastAsia"/>
          <w:kern w:val="0"/>
          <w:sz w:val="32"/>
          <w:szCs w:val="32"/>
        </w:rPr>
        <w:t>放纸鸢”、“羽动空间，青春飞扬”、“野外拓展”、“户外滑雪”、“爱心天使”等活动，</w:t>
      </w:r>
      <w:r w:rsidRPr="001261F5">
        <w:rPr>
          <w:rFonts w:ascii="仿宋_GB2312" w:eastAsia="仿宋_GB2312" w:hAnsi="宋体" w:hint="eastAsia"/>
          <w:sz w:val="32"/>
          <w:szCs w:val="32"/>
        </w:rPr>
        <w:t>创设了青年教师彼此交流的机会，在这些团队活动中崇文青年教师的团结协作精神、以校为荣的爱校精神、勇争第一的进取精神都得以凸显，团队凝聚力和战斗力不断增强，只要</w:t>
      </w:r>
      <w:r>
        <w:rPr>
          <w:rFonts w:ascii="仿宋_GB2312" w:eastAsia="仿宋_GB2312" w:hAnsi="宋体" w:hint="eastAsia"/>
          <w:sz w:val="32"/>
          <w:szCs w:val="32"/>
        </w:rPr>
        <w:t>需要志愿者，那么崇文书院青年教师总是走在前面，校庆十周年活动中、学校科技节活动中、学校招生活动、</w:t>
      </w:r>
      <w:r w:rsidRPr="001261F5">
        <w:rPr>
          <w:rFonts w:ascii="仿宋_GB2312" w:eastAsia="仿宋_GB2312" w:hAnsi="宋体" w:hint="eastAsia"/>
          <w:sz w:val="32"/>
          <w:szCs w:val="32"/>
        </w:rPr>
        <w:t>学</w:t>
      </w:r>
      <w:r>
        <w:rPr>
          <w:rFonts w:ascii="仿宋_GB2312" w:eastAsia="仿宋_GB2312" w:hAnsi="宋体" w:hint="eastAsia"/>
          <w:sz w:val="32"/>
          <w:szCs w:val="32"/>
        </w:rPr>
        <w:t>校艺术节等等活动，哪里需要志愿者，那里就有</w:t>
      </w:r>
      <w:r w:rsidRPr="001261F5">
        <w:rPr>
          <w:rFonts w:ascii="仿宋_GB2312" w:eastAsia="仿宋_GB2312" w:hAnsi="宋体" w:hint="eastAsia"/>
          <w:sz w:val="32"/>
          <w:szCs w:val="32"/>
        </w:rPr>
        <w:t>崇文书院青年教师，他们践行着“我与崇文共成长”的信仰。</w:t>
      </w:r>
      <w:r w:rsidRPr="001261F5">
        <w:rPr>
          <w:rFonts w:ascii="仿宋_GB2312" w:eastAsia="仿宋_GB2312" w:hAnsi="宋体"/>
          <w:sz w:val="32"/>
          <w:szCs w:val="32"/>
        </w:rPr>
        <w:t>2014</w:t>
      </w:r>
      <w:r w:rsidRPr="001261F5">
        <w:rPr>
          <w:rFonts w:ascii="仿宋_GB2312" w:eastAsia="仿宋_GB2312" w:hAnsi="宋体" w:hint="eastAsia"/>
          <w:sz w:val="32"/>
          <w:szCs w:val="32"/>
        </w:rPr>
        <w:t>年</w:t>
      </w:r>
      <w:r w:rsidRPr="001261F5">
        <w:rPr>
          <w:rFonts w:ascii="仿宋_GB2312" w:eastAsia="仿宋_GB2312" w:hAnsi="宋体"/>
          <w:sz w:val="32"/>
          <w:szCs w:val="32"/>
        </w:rPr>
        <w:t>5</w:t>
      </w:r>
      <w:r w:rsidRPr="001261F5">
        <w:rPr>
          <w:rFonts w:ascii="仿宋_GB2312" w:eastAsia="仿宋_GB2312" w:hAnsi="宋体" w:hint="eastAsia"/>
          <w:sz w:val="32"/>
          <w:szCs w:val="32"/>
        </w:rPr>
        <w:t>月人民日报党建专栏对总支党建机制进行了报道，</w:t>
      </w:r>
      <w:r w:rsidRPr="001261F5">
        <w:rPr>
          <w:rFonts w:ascii="仿宋_GB2312" w:eastAsia="仿宋_GB2312" w:hAnsi="宋体"/>
          <w:sz w:val="32"/>
          <w:szCs w:val="32"/>
        </w:rPr>
        <w:t>2015</w:t>
      </w:r>
      <w:r w:rsidRPr="001261F5">
        <w:rPr>
          <w:rFonts w:ascii="仿宋_GB2312" w:eastAsia="仿宋_GB2312" w:hAnsi="宋体" w:hint="eastAsia"/>
          <w:sz w:val="32"/>
          <w:szCs w:val="32"/>
        </w:rPr>
        <w:t>年</w:t>
      </w:r>
      <w:r w:rsidRPr="001261F5">
        <w:rPr>
          <w:rFonts w:ascii="仿宋_GB2312" w:eastAsia="仿宋_GB2312" w:hAnsi="宋体"/>
          <w:sz w:val="32"/>
          <w:szCs w:val="32"/>
        </w:rPr>
        <w:t>6</w:t>
      </w:r>
      <w:r w:rsidRPr="001261F5">
        <w:rPr>
          <w:rFonts w:ascii="仿宋_GB2312" w:eastAsia="仿宋_GB2312" w:hAnsi="宋体" w:hint="eastAsia"/>
          <w:sz w:val="32"/>
          <w:szCs w:val="32"/>
        </w:rPr>
        <w:t>月中组部、省市区委组织部领导到现场进行视察指导，对此党建经验也给予充分肯定。</w:t>
      </w:r>
    </w:p>
    <w:p w:rsidR="00625B92" w:rsidRPr="001261F5" w:rsidRDefault="00625B92" w:rsidP="00E25A7E">
      <w:pPr>
        <w:widowControl/>
        <w:spacing w:line="360" w:lineRule="auto"/>
        <w:ind w:firstLineChars="200" w:firstLine="643"/>
        <w:jc w:val="left"/>
        <w:rPr>
          <w:rFonts w:ascii="仿宋_GB2312" w:eastAsia="仿宋_GB2312" w:hAnsi="宋体"/>
          <w:bCs/>
          <w:sz w:val="32"/>
          <w:szCs w:val="32"/>
        </w:rPr>
      </w:pPr>
      <w:r w:rsidRPr="001261F5">
        <w:rPr>
          <w:rFonts w:ascii="仿宋_GB2312" w:eastAsia="仿宋_GB2312" w:hAnsi="宋体" w:hint="eastAsia"/>
          <w:b/>
          <w:sz w:val="32"/>
          <w:szCs w:val="32"/>
        </w:rPr>
        <w:t>教师专业成长胜人一筹。</w:t>
      </w:r>
      <w:r w:rsidRPr="001261F5">
        <w:rPr>
          <w:rFonts w:ascii="仿宋_GB2312" w:eastAsia="仿宋_GB2312" w:hAnsi="宋体" w:hint="eastAsia"/>
          <w:sz w:val="32"/>
          <w:szCs w:val="32"/>
        </w:rPr>
        <w:t>经过“崇文书院读书社团”的三年磨砺，专业成长特别快，很多</w:t>
      </w:r>
      <w:r w:rsidRPr="001261F5">
        <w:rPr>
          <w:rFonts w:ascii="仿宋_GB2312" w:eastAsia="仿宋_GB2312" w:hAnsi="宋体"/>
          <w:sz w:val="32"/>
          <w:szCs w:val="32"/>
        </w:rPr>
        <w:t>3</w:t>
      </w:r>
      <w:r w:rsidRPr="001261F5">
        <w:rPr>
          <w:rFonts w:ascii="仿宋_GB2312" w:eastAsia="仿宋_GB2312" w:hAnsi="宋体"/>
          <w:sz w:val="32"/>
          <w:szCs w:val="32"/>
        </w:rPr>
        <w:t>—</w:t>
      </w:r>
      <w:r w:rsidRPr="001261F5">
        <w:rPr>
          <w:rFonts w:ascii="仿宋_GB2312" w:eastAsia="仿宋_GB2312" w:hAnsi="宋体"/>
          <w:sz w:val="32"/>
          <w:szCs w:val="32"/>
        </w:rPr>
        <w:t>5</w:t>
      </w:r>
      <w:r w:rsidRPr="001261F5">
        <w:rPr>
          <w:rFonts w:ascii="仿宋_GB2312" w:eastAsia="仿宋_GB2312" w:hAnsi="宋体" w:hint="eastAsia"/>
          <w:sz w:val="32"/>
          <w:szCs w:val="32"/>
        </w:rPr>
        <w:t>年期内的青年教师已经走上了大型“舞台”，近年承担省市级公开课</w:t>
      </w:r>
      <w:r w:rsidRPr="001261F5">
        <w:rPr>
          <w:rFonts w:ascii="仿宋_GB2312" w:eastAsia="仿宋_GB2312" w:hAnsi="宋体"/>
          <w:sz w:val="32"/>
          <w:szCs w:val="32"/>
        </w:rPr>
        <w:t>5</w:t>
      </w:r>
      <w:r w:rsidRPr="001261F5">
        <w:rPr>
          <w:rFonts w:ascii="仿宋_GB2312" w:eastAsia="仿宋_GB2312" w:hAnsi="宋体" w:hint="eastAsia"/>
          <w:sz w:val="32"/>
          <w:szCs w:val="32"/>
        </w:rPr>
        <w:t>人，获得市级各类教学比赛获奖的</w:t>
      </w:r>
      <w:r w:rsidRPr="001261F5">
        <w:rPr>
          <w:rFonts w:ascii="仿宋_GB2312" w:eastAsia="仿宋_GB2312" w:hAnsi="宋体"/>
          <w:sz w:val="32"/>
          <w:szCs w:val="32"/>
        </w:rPr>
        <w:t>6</w:t>
      </w:r>
      <w:r w:rsidRPr="001261F5">
        <w:rPr>
          <w:rFonts w:ascii="仿宋_GB2312" w:eastAsia="仿宋_GB2312" w:hAnsi="宋体" w:hint="eastAsia"/>
          <w:sz w:val="32"/>
          <w:szCs w:val="32"/>
        </w:rPr>
        <w:t>人，在教育专刊发表文章的</w:t>
      </w:r>
      <w:r w:rsidRPr="001261F5">
        <w:rPr>
          <w:rFonts w:ascii="仿宋_GB2312" w:eastAsia="仿宋_GB2312" w:hAnsi="宋体"/>
          <w:sz w:val="32"/>
          <w:szCs w:val="32"/>
        </w:rPr>
        <w:t>6</w:t>
      </w:r>
      <w:r w:rsidRPr="001261F5">
        <w:rPr>
          <w:rFonts w:ascii="仿宋_GB2312" w:eastAsia="仿宋_GB2312" w:hAnsi="宋体" w:hint="eastAsia"/>
          <w:sz w:val="32"/>
          <w:szCs w:val="32"/>
        </w:rPr>
        <w:t>人，</w:t>
      </w:r>
      <w:r w:rsidRPr="001261F5">
        <w:rPr>
          <w:rFonts w:ascii="仿宋_GB2312" w:eastAsia="仿宋_GB2312" w:hAnsi="宋体" w:hint="eastAsia"/>
          <w:sz w:val="32"/>
          <w:szCs w:val="32"/>
        </w:rPr>
        <w:lastRenderedPageBreak/>
        <w:t>承担校区级课题研究的二十余人。正是这样的党建带团建，悉心培养青年党团员教师</w:t>
      </w:r>
      <w:r w:rsidRPr="001261F5">
        <w:rPr>
          <w:rFonts w:ascii="仿宋_GB2312" w:eastAsia="仿宋_GB2312" w:hAnsi="宋体" w:hint="eastAsia"/>
          <w:bCs/>
          <w:sz w:val="32"/>
          <w:szCs w:val="32"/>
        </w:rPr>
        <w:t>，让一大批青年教师骨干从这里脱颖而出，</w:t>
      </w:r>
      <w:r>
        <w:rPr>
          <w:rFonts w:ascii="仿宋_GB2312" w:eastAsia="仿宋_GB2312" w:hAnsi="宋体" w:hint="eastAsia"/>
          <w:bCs/>
          <w:sz w:val="32"/>
          <w:szCs w:val="32"/>
        </w:rPr>
        <w:t>成为</w:t>
      </w:r>
      <w:r w:rsidRPr="001261F5">
        <w:rPr>
          <w:rFonts w:ascii="仿宋_GB2312" w:eastAsia="仿宋_GB2312" w:hAnsi="宋体" w:hint="eastAsia"/>
          <w:bCs/>
          <w:sz w:val="32"/>
          <w:szCs w:val="32"/>
        </w:rPr>
        <w:t>一颗颗闪亮教坛新星，四位一体工作机制也被同行效仿。</w:t>
      </w:r>
    </w:p>
    <w:p w:rsidR="00625B92" w:rsidRPr="001261F5" w:rsidRDefault="00625B92" w:rsidP="001261F5">
      <w:pPr>
        <w:spacing w:line="360" w:lineRule="auto"/>
        <w:jc w:val="left"/>
        <w:rPr>
          <w:rFonts w:ascii="仿宋_GB2312" w:eastAsia="仿宋_GB2312" w:hAnsi="宋体"/>
          <w:b/>
          <w:color w:val="000000"/>
          <w:sz w:val="32"/>
          <w:szCs w:val="32"/>
        </w:rPr>
      </w:pPr>
    </w:p>
    <w:p w:rsidR="00625B92" w:rsidRPr="001261F5" w:rsidRDefault="00625B92" w:rsidP="001261F5">
      <w:pPr>
        <w:spacing w:line="360" w:lineRule="auto"/>
        <w:jc w:val="left"/>
        <w:rPr>
          <w:rFonts w:ascii="仿宋_GB2312" w:eastAsia="仿宋_GB2312"/>
          <w:b/>
          <w:sz w:val="32"/>
          <w:szCs w:val="32"/>
        </w:rPr>
      </w:pPr>
      <w:r w:rsidRPr="001261F5">
        <w:rPr>
          <w:rStyle w:val="a6"/>
          <w:rFonts w:ascii="仿宋_GB2312" w:eastAsia="仿宋_GB2312" w:hAnsi="宋体" w:hint="eastAsia"/>
          <w:sz w:val="32"/>
          <w:szCs w:val="32"/>
        </w:rPr>
        <w:t>☆</w:t>
      </w:r>
      <w:r w:rsidRPr="001261F5">
        <w:rPr>
          <w:rFonts w:ascii="仿宋_GB2312" w:eastAsia="仿宋_GB2312" w:hint="eastAsia"/>
          <w:b/>
          <w:sz w:val="32"/>
          <w:szCs w:val="32"/>
        </w:rPr>
        <w:t>以党建工作构建和谐杭发</w:t>
      </w:r>
    </w:p>
    <w:p w:rsidR="00625B92" w:rsidRPr="00B2456E" w:rsidRDefault="00625B92" w:rsidP="00E25A7E">
      <w:pPr>
        <w:pStyle w:val="11"/>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中国重汽集团杭州发动机有限公司为中国重汽全资子公司，是中国重汽集团的动力核心企业。公司紧跟集团的发展步伐，随着集团的发展而不断壮大和提升。公司创建于</w:t>
      </w:r>
      <w:r w:rsidRPr="001261F5">
        <w:rPr>
          <w:rFonts w:ascii="仿宋_GB2312" w:eastAsia="仿宋_GB2312"/>
          <w:sz w:val="32"/>
          <w:szCs w:val="32"/>
        </w:rPr>
        <w:t>1958</w:t>
      </w:r>
      <w:r w:rsidRPr="001261F5">
        <w:rPr>
          <w:rFonts w:ascii="仿宋_GB2312" w:eastAsia="仿宋_GB2312" w:hint="eastAsia"/>
          <w:sz w:val="32"/>
          <w:szCs w:val="32"/>
        </w:rPr>
        <w:t>年，为我国最早专业生产重型高速柴油机的大型骨干企业和国家高新技术企业。</w:t>
      </w:r>
      <w:r w:rsidRPr="001261F5">
        <w:rPr>
          <w:rFonts w:ascii="仿宋_GB2312" w:eastAsia="仿宋_GB2312" w:hAnsi="宋体"/>
          <w:sz w:val="32"/>
          <w:szCs w:val="32"/>
        </w:rPr>
        <w:t>2007</w:t>
      </w:r>
      <w:r w:rsidRPr="001261F5">
        <w:rPr>
          <w:rFonts w:ascii="仿宋_GB2312" w:eastAsia="仿宋_GB2312" w:hAnsi="宋体" w:hint="eastAsia"/>
          <w:sz w:val="32"/>
          <w:szCs w:val="32"/>
        </w:rPr>
        <w:t>年</w:t>
      </w:r>
      <w:r w:rsidRPr="001261F5">
        <w:rPr>
          <w:rFonts w:ascii="仿宋_GB2312" w:eastAsia="仿宋_GB2312" w:hAnsi="宋体"/>
          <w:sz w:val="32"/>
          <w:szCs w:val="32"/>
        </w:rPr>
        <w:t>11</w:t>
      </w:r>
      <w:r w:rsidRPr="001261F5">
        <w:rPr>
          <w:rFonts w:ascii="仿宋_GB2312" w:eastAsia="仿宋_GB2312" w:hAnsi="宋体" w:hint="eastAsia"/>
          <w:sz w:val="32"/>
          <w:szCs w:val="32"/>
        </w:rPr>
        <w:t>月，公司随中国重汽（香港）有限公司在香港上市；</w:t>
      </w:r>
      <w:r w:rsidRPr="001261F5">
        <w:rPr>
          <w:rFonts w:ascii="仿宋_GB2312" w:eastAsia="仿宋_GB2312" w:hAnsi="宋体"/>
          <w:sz w:val="32"/>
          <w:szCs w:val="32"/>
        </w:rPr>
        <w:t>2008</w:t>
      </w:r>
      <w:r w:rsidRPr="001261F5">
        <w:rPr>
          <w:rFonts w:ascii="仿宋_GB2312" w:eastAsia="仿宋_GB2312" w:hAnsi="宋体" w:hint="eastAsia"/>
          <w:sz w:val="32"/>
          <w:szCs w:val="32"/>
        </w:rPr>
        <w:t>年</w:t>
      </w:r>
      <w:r w:rsidRPr="001261F5">
        <w:rPr>
          <w:rFonts w:ascii="仿宋_GB2312" w:eastAsia="仿宋_GB2312" w:hAnsi="宋体"/>
          <w:sz w:val="32"/>
          <w:szCs w:val="32"/>
        </w:rPr>
        <w:t>5</w:t>
      </w:r>
      <w:r w:rsidRPr="001261F5">
        <w:rPr>
          <w:rFonts w:ascii="仿宋_GB2312" w:eastAsia="仿宋_GB2312" w:hAnsi="宋体" w:hint="eastAsia"/>
          <w:sz w:val="32"/>
          <w:szCs w:val="32"/>
        </w:rPr>
        <w:t>月，公司完成从杭州市区搬迁至杭州萧山国家经济技术开发区，新厂区占地</w:t>
      </w:r>
      <w:r w:rsidRPr="001261F5">
        <w:rPr>
          <w:rFonts w:ascii="仿宋_GB2312" w:eastAsia="仿宋_GB2312" w:hAnsi="宋体"/>
          <w:sz w:val="32"/>
          <w:szCs w:val="32"/>
        </w:rPr>
        <w:t>580</w:t>
      </w:r>
      <w:r w:rsidRPr="001261F5">
        <w:rPr>
          <w:rFonts w:ascii="仿宋_GB2312" w:eastAsia="仿宋_GB2312" w:hAnsi="宋体" w:hint="eastAsia"/>
          <w:sz w:val="32"/>
          <w:szCs w:val="32"/>
        </w:rPr>
        <w:t>亩，形成了年产</w:t>
      </w:r>
      <w:r w:rsidRPr="001261F5">
        <w:rPr>
          <w:rFonts w:ascii="仿宋_GB2312" w:eastAsia="仿宋_GB2312" w:hAnsi="宋体"/>
          <w:sz w:val="32"/>
          <w:szCs w:val="32"/>
        </w:rPr>
        <w:t>15</w:t>
      </w:r>
      <w:r w:rsidRPr="001261F5">
        <w:rPr>
          <w:rFonts w:ascii="仿宋_GB2312" w:eastAsia="仿宋_GB2312" w:hAnsi="宋体" w:hint="eastAsia"/>
          <w:sz w:val="32"/>
          <w:szCs w:val="32"/>
        </w:rPr>
        <w:t>万台柴油机的能力。</w:t>
      </w:r>
    </w:p>
    <w:p w:rsidR="00625B92" w:rsidRPr="001261F5" w:rsidRDefault="00625B92" w:rsidP="00E25A7E">
      <w:pPr>
        <w:pStyle w:val="11"/>
        <w:spacing w:line="360" w:lineRule="auto"/>
        <w:ind w:firstLineChars="200" w:firstLine="640"/>
        <w:rPr>
          <w:rFonts w:ascii="仿宋_GB2312" w:eastAsia="仿宋_GB2312" w:hAnsi="宋体"/>
          <w:sz w:val="32"/>
          <w:szCs w:val="32"/>
        </w:rPr>
      </w:pPr>
      <w:r w:rsidRPr="001261F5">
        <w:rPr>
          <w:rFonts w:ascii="仿宋_GB2312" w:eastAsia="仿宋_GB2312" w:hAnsi="宋体" w:hint="eastAsia"/>
          <w:sz w:val="32"/>
          <w:szCs w:val="32"/>
        </w:rPr>
        <w:t>公司现主导产品为排放符合国Ⅳ、国Ⅴ要求的斯太尔</w:t>
      </w:r>
      <w:r w:rsidRPr="001261F5">
        <w:rPr>
          <w:rFonts w:ascii="仿宋_GB2312" w:eastAsia="仿宋_GB2312" w:hAnsi="宋体"/>
          <w:sz w:val="32"/>
          <w:szCs w:val="32"/>
        </w:rPr>
        <w:t>WD</w:t>
      </w:r>
      <w:r w:rsidRPr="001261F5">
        <w:rPr>
          <w:rFonts w:ascii="仿宋_GB2312" w:eastAsia="仿宋_GB2312" w:hAnsi="宋体" w:hint="eastAsia"/>
          <w:sz w:val="32"/>
          <w:szCs w:val="32"/>
        </w:rPr>
        <w:t>和</w:t>
      </w:r>
      <w:r w:rsidRPr="001261F5">
        <w:rPr>
          <w:rFonts w:ascii="仿宋_GB2312" w:eastAsia="仿宋_GB2312" w:hAnsi="宋体"/>
          <w:sz w:val="32"/>
          <w:szCs w:val="32"/>
        </w:rPr>
        <w:t>MC</w:t>
      </w:r>
      <w:r w:rsidRPr="001261F5">
        <w:rPr>
          <w:rFonts w:ascii="仿宋_GB2312" w:eastAsia="仿宋_GB2312" w:hAnsi="宋体" w:hint="eastAsia"/>
          <w:sz w:val="32"/>
          <w:szCs w:val="32"/>
        </w:rPr>
        <w:t>两大系列</w:t>
      </w:r>
      <w:r w:rsidRPr="001261F5">
        <w:rPr>
          <w:rFonts w:ascii="仿宋_GB2312" w:eastAsia="仿宋_GB2312" w:hAnsi="宋体"/>
          <w:sz w:val="32"/>
          <w:szCs w:val="32"/>
        </w:rPr>
        <w:t>500</w:t>
      </w:r>
      <w:r w:rsidRPr="001261F5">
        <w:rPr>
          <w:rFonts w:ascii="仿宋_GB2312" w:eastAsia="仿宋_GB2312" w:hAnsi="宋体" w:hint="eastAsia"/>
          <w:sz w:val="32"/>
          <w:szCs w:val="32"/>
        </w:rPr>
        <w:t>多个品种的各类柴油机，产品广泛配装于重型汽车、大型客车、工程机械、汽车起重机、矿车、水泥搅拌车、油罐车及发电机组、船机等，功率范围覆盖</w:t>
      </w:r>
      <w:r w:rsidRPr="001261F5">
        <w:rPr>
          <w:rFonts w:ascii="仿宋_GB2312" w:eastAsia="仿宋_GB2312" w:hAnsi="宋体"/>
          <w:sz w:val="32"/>
          <w:szCs w:val="32"/>
        </w:rPr>
        <w:t>160</w:t>
      </w:r>
      <w:r w:rsidRPr="001261F5">
        <w:rPr>
          <w:rFonts w:ascii="仿宋_GB2312" w:eastAsia="仿宋_GB2312" w:hAnsi="宋体" w:hint="eastAsia"/>
          <w:sz w:val="32"/>
          <w:szCs w:val="32"/>
        </w:rPr>
        <w:t>～</w:t>
      </w:r>
      <w:r w:rsidRPr="001261F5">
        <w:rPr>
          <w:rFonts w:ascii="仿宋_GB2312" w:eastAsia="仿宋_GB2312" w:hAnsi="宋体"/>
          <w:sz w:val="32"/>
          <w:szCs w:val="32"/>
        </w:rPr>
        <w:t>420</w:t>
      </w:r>
      <w:r w:rsidRPr="001261F5">
        <w:rPr>
          <w:rFonts w:ascii="仿宋_GB2312" w:eastAsia="仿宋_GB2312" w:hAnsi="宋体" w:hint="eastAsia"/>
          <w:sz w:val="32"/>
          <w:szCs w:val="32"/>
        </w:rPr>
        <w:t>马力。新产品</w:t>
      </w:r>
      <w:r w:rsidRPr="001261F5">
        <w:rPr>
          <w:rFonts w:ascii="仿宋_GB2312" w:eastAsia="仿宋_GB2312" w:hAnsi="宋体"/>
          <w:sz w:val="32"/>
          <w:szCs w:val="32"/>
        </w:rPr>
        <w:t>MC</w:t>
      </w:r>
      <w:r w:rsidRPr="001261F5">
        <w:rPr>
          <w:rFonts w:ascii="仿宋_GB2312" w:eastAsia="仿宋_GB2312" w:hAnsi="宋体" w:hint="eastAsia"/>
          <w:sz w:val="32"/>
          <w:szCs w:val="32"/>
        </w:rPr>
        <w:t>系列</w:t>
      </w:r>
      <w:r w:rsidRPr="001261F5">
        <w:rPr>
          <w:rFonts w:ascii="仿宋_GB2312" w:eastAsia="仿宋_GB2312" w:hAnsi="宋体"/>
          <w:sz w:val="32"/>
          <w:szCs w:val="32"/>
        </w:rPr>
        <w:t>05</w:t>
      </w:r>
      <w:r w:rsidRPr="001261F5">
        <w:rPr>
          <w:rFonts w:ascii="仿宋_GB2312" w:eastAsia="仿宋_GB2312" w:hAnsi="宋体" w:hint="eastAsia"/>
          <w:sz w:val="32"/>
          <w:szCs w:val="32"/>
        </w:rPr>
        <w:t>、</w:t>
      </w:r>
      <w:r w:rsidRPr="001261F5">
        <w:rPr>
          <w:rFonts w:ascii="仿宋_GB2312" w:eastAsia="仿宋_GB2312" w:hAnsi="宋体"/>
          <w:sz w:val="32"/>
          <w:szCs w:val="32"/>
        </w:rPr>
        <w:t>07</w:t>
      </w:r>
      <w:r w:rsidRPr="001261F5">
        <w:rPr>
          <w:rFonts w:ascii="仿宋_GB2312" w:eastAsia="仿宋_GB2312" w:hAnsi="宋体" w:hint="eastAsia"/>
          <w:sz w:val="32"/>
          <w:szCs w:val="32"/>
        </w:rPr>
        <w:t>发动机，适用于重、中、轻型牵引车、专用车和客车，也可用于重、中、轻型载货车、自卸车、发电机组和工程机械等。公司在现有发动机基础上开发的</w:t>
      </w:r>
      <w:r w:rsidRPr="001261F5">
        <w:rPr>
          <w:rFonts w:ascii="仿宋_GB2312" w:eastAsia="仿宋_GB2312" w:hAnsi="宋体"/>
          <w:sz w:val="32"/>
          <w:szCs w:val="32"/>
        </w:rPr>
        <w:t>MT</w:t>
      </w:r>
      <w:r w:rsidRPr="001261F5">
        <w:rPr>
          <w:rFonts w:ascii="仿宋_GB2312" w:eastAsia="仿宋_GB2312" w:hAnsi="宋体" w:hint="eastAsia"/>
          <w:sz w:val="32"/>
          <w:szCs w:val="32"/>
        </w:rPr>
        <w:t>系列天然气发动机和</w:t>
      </w:r>
      <w:r w:rsidRPr="001261F5">
        <w:rPr>
          <w:rFonts w:ascii="仿宋_GB2312" w:eastAsia="仿宋_GB2312" w:hAnsi="宋体"/>
          <w:sz w:val="32"/>
          <w:szCs w:val="32"/>
        </w:rPr>
        <w:t>T10</w:t>
      </w:r>
      <w:r w:rsidRPr="001261F5">
        <w:rPr>
          <w:rFonts w:ascii="仿宋_GB2312" w:eastAsia="仿宋_GB2312" w:hAnsi="宋体" w:hint="eastAsia"/>
          <w:sz w:val="32"/>
          <w:szCs w:val="32"/>
        </w:rPr>
        <w:t>系列天然气发动机，功率可覆盖</w:t>
      </w:r>
      <w:r w:rsidRPr="001261F5">
        <w:rPr>
          <w:rFonts w:ascii="仿宋_GB2312" w:eastAsia="仿宋_GB2312" w:hAnsi="宋体"/>
          <w:sz w:val="32"/>
          <w:szCs w:val="32"/>
        </w:rPr>
        <w:t>140</w:t>
      </w:r>
      <w:r w:rsidRPr="001261F5">
        <w:rPr>
          <w:rFonts w:ascii="仿宋_GB2312" w:eastAsia="仿宋_GB2312" w:hAnsi="宋体" w:hint="eastAsia"/>
          <w:sz w:val="32"/>
          <w:szCs w:val="32"/>
        </w:rPr>
        <w:t>～</w:t>
      </w:r>
      <w:r w:rsidRPr="001261F5">
        <w:rPr>
          <w:rFonts w:ascii="仿宋_GB2312" w:eastAsia="仿宋_GB2312" w:hAnsi="宋体"/>
          <w:sz w:val="32"/>
          <w:szCs w:val="32"/>
        </w:rPr>
        <w:t>420</w:t>
      </w:r>
      <w:r w:rsidRPr="001261F5">
        <w:rPr>
          <w:rFonts w:ascii="仿宋_GB2312" w:eastAsia="仿宋_GB2312" w:hAnsi="宋体" w:hint="eastAsia"/>
          <w:sz w:val="32"/>
          <w:szCs w:val="32"/>
        </w:rPr>
        <w:t>马力，可以满足卡车与客车的需求。</w:t>
      </w:r>
    </w:p>
    <w:p w:rsidR="00625B92" w:rsidRPr="001261F5" w:rsidRDefault="00625B92" w:rsidP="00E25A7E">
      <w:pPr>
        <w:pStyle w:val="11"/>
        <w:spacing w:line="360" w:lineRule="auto"/>
        <w:ind w:firstLineChars="200" w:firstLine="640"/>
        <w:rPr>
          <w:rFonts w:ascii="仿宋_GB2312" w:eastAsia="仿宋_GB2312" w:hAnsi="宋体"/>
          <w:sz w:val="32"/>
          <w:szCs w:val="32"/>
        </w:rPr>
      </w:pPr>
      <w:r w:rsidRPr="001261F5">
        <w:rPr>
          <w:rFonts w:ascii="仿宋_GB2312" w:eastAsia="仿宋_GB2312" w:hAnsi="宋体" w:hint="eastAsia"/>
          <w:sz w:val="32"/>
          <w:szCs w:val="32"/>
        </w:rPr>
        <w:lastRenderedPageBreak/>
        <w:t>近年来，公司结合企业搬迁和曼</w:t>
      </w:r>
      <w:r w:rsidRPr="001261F5">
        <w:rPr>
          <w:rFonts w:ascii="仿宋_GB2312" w:eastAsia="仿宋_GB2312" w:hAnsi="宋体"/>
          <w:sz w:val="32"/>
          <w:szCs w:val="32"/>
        </w:rPr>
        <w:t>MC</w:t>
      </w:r>
      <w:r w:rsidRPr="001261F5">
        <w:rPr>
          <w:rFonts w:ascii="仿宋_GB2312" w:eastAsia="仿宋_GB2312" w:hAnsi="宋体" w:hint="eastAsia"/>
          <w:sz w:val="32"/>
          <w:szCs w:val="32"/>
        </w:rPr>
        <w:t>项目的实施，通过装备升级和流程再造，以及大力推行精益化生产，不仅使生产线实现了自动化和智能化的高度融合，而且还全面细化和提升了生产现场的实时管控；全方位多层次的信息化建设，更为公司推进产品智慧制造、数字制造、精益制造打下了坚实基础；公司坚持以人为本，倡导管理创新，责任工程师制度、设备应用岗位制度和全员创新改善积分制度等激励举措，极大地鼓舞了员工立足本职、为企业充分发挥自己聪明才智的积极性。</w:t>
      </w:r>
    </w:p>
    <w:p w:rsidR="00625B92" w:rsidRPr="001261F5" w:rsidRDefault="00625B92" w:rsidP="00E25A7E">
      <w:pPr>
        <w:pStyle w:val="11"/>
        <w:spacing w:line="360" w:lineRule="auto"/>
        <w:ind w:firstLineChars="200" w:firstLine="640"/>
        <w:rPr>
          <w:rFonts w:ascii="仿宋_GB2312" w:eastAsia="仿宋_GB2312" w:hAnsi="宋体"/>
          <w:sz w:val="32"/>
          <w:szCs w:val="32"/>
        </w:rPr>
      </w:pPr>
      <w:r w:rsidRPr="001261F5">
        <w:rPr>
          <w:rFonts w:ascii="仿宋_GB2312" w:eastAsia="仿宋_GB2312" w:hint="eastAsia"/>
          <w:sz w:val="32"/>
          <w:szCs w:val="32"/>
        </w:rPr>
        <w:t>近几年，公司先后获得中国汽车零部件百强企业、中国汽车零部件企业综合竞争力百强企业、浙江省工业行业龙头骨干企业、杭州市文明单位、杭州市模范企业等荣誉称号。</w:t>
      </w:r>
    </w:p>
    <w:p w:rsidR="00625B92" w:rsidRPr="001261F5" w:rsidRDefault="00625B92" w:rsidP="00E25A7E">
      <w:pPr>
        <w:pStyle w:val="11"/>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在取得优异经营成效的同时，杭发公司积极响应号召，不断建设完善党建工作的机构和队伍，确保党建工作在公司上下的全面展开。目前，公司有</w:t>
      </w:r>
      <w:r w:rsidRPr="001261F5">
        <w:rPr>
          <w:rFonts w:ascii="仿宋_GB2312" w:eastAsia="仿宋_GB2312"/>
          <w:sz w:val="32"/>
          <w:szCs w:val="32"/>
        </w:rPr>
        <w:t>8</w:t>
      </w:r>
      <w:r w:rsidRPr="001261F5">
        <w:rPr>
          <w:rFonts w:ascii="仿宋_GB2312" w:eastAsia="仿宋_GB2312" w:hint="eastAsia"/>
          <w:sz w:val="32"/>
          <w:szCs w:val="32"/>
        </w:rPr>
        <w:t>名党委委员，其中</w:t>
      </w:r>
      <w:r w:rsidRPr="001261F5">
        <w:rPr>
          <w:rFonts w:ascii="仿宋_GB2312" w:eastAsia="仿宋_GB2312"/>
          <w:sz w:val="32"/>
          <w:szCs w:val="32"/>
        </w:rPr>
        <w:t>1</w:t>
      </w:r>
      <w:r w:rsidRPr="001261F5">
        <w:rPr>
          <w:rFonts w:ascii="仿宋_GB2312" w:eastAsia="仿宋_GB2312" w:hint="eastAsia"/>
          <w:sz w:val="32"/>
          <w:szCs w:val="32"/>
        </w:rPr>
        <w:t>名党委书记、</w:t>
      </w:r>
      <w:r w:rsidRPr="001261F5">
        <w:rPr>
          <w:rFonts w:ascii="仿宋_GB2312" w:eastAsia="仿宋_GB2312"/>
          <w:sz w:val="32"/>
          <w:szCs w:val="32"/>
        </w:rPr>
        <w:t>2</w:t>
      </w:r>
      <w:r w:rsidRPr="001261F5">
        <w:rPr>
          <w:rFonts w:ascii="仿宋_GB2312" w:eastAsia="仿宋_GB2312" w:hint="eastAsia"/>
          <w:sz w:val="32"/>
          <w:szCs w:val="32"/>
        </w:rPr>
        <w:t>名党委副书记（</w:t>
      </w:r>
      <w:r w:rsidRPr="001261F5">
        <w:rPr>
          <w:rFonts w:ascii="仿宋_GB2312" w:eastAsia="仿宋_GB2312"/>
          <w:sz w:val="32"/>
          <w:szCs w:val="32"/>
        </w:rPr>
        <w:t>1</w:t>
      </w:r>
      <w:r w:rsidRPr="001261F5">
        <w:rPr>
          <w:rFonts w:ascii="仿宋_GB2312" w:eastAsia="仿宋_GB2312" w:hint="eastAsia"/>
          <w:sz w:val="32"/>
          <w:szCs w:val="32"/>
        </w:rPr>
        <w:t>名专职）。党委下属办公室，设办公室主任、党委组织员、宣传干部等，保证党办、组织、宣传等功能得到充分发挥，各直属党支部以设置兼职为主的党务工作岗位。公司党委下属党支部（总支）</w:t>
      </w:r>
      <w:r w:rsidRPr="001261F5">
        <w:rPr>
          <w:rFonts w:ascii="仿宋_GB2312" w:eastAsia="仿宋_GB2312"/>
          <w:sz w:val="32"/>
          <w:szCs w:val="32"/>
        </w:rPr>
        <w:t>15</w:t>
      </w:r>
      <w:r w:rsidRPr="001261F5">
        <w:rPr>
          <w:rFonts w:ascii="仿宋_GB2312" w:eastAsia="仿宋_GB2312" w:hint="eastAsia"/>
          <w:sz w:val="32"/>
          <w:szCs w:val="32"/>
        </w:rPr>
        <w:t>个，支部委员</w:t>
      </w:r>
      <w:r w:rsidRPr="001261F5">
        <w:rPr>
          <w:rFonts w:ascii="仿宋_GB2312" w:eastAsia="仿宋_GB2312"/>
          <w:sz w:val="32"/>
          <w:szCs w:val="32"/>
        </w:rPr>
        <w:t>63</w:t>
      </w:r>
      <w:r w:rsidRPr="001261F5">
        <w:rPr>
          <w:rFonts w:ascii="仿宋_GB2312" w:eastAsia="仿宋_GB2312" w:hint="eastAsia"/>
          <w:sz w:val="32"/>
          <w:szCs w:val="32"/>
        </w:rPr>
        <w:t>名，党员人数</w:t>
      </w:r>
      <w:r w:rsidRPr="001261F5">
        <w:rPr>
          <w:rFonts w:ascii="仿宋_GB2312" w:eastAsia="仿宋_GB2312"/>
          <w:sz w:val="32"/>
          <w:szCs w:val="32"/>
        </w:rPr>
        <w:t>285</w:t>
      </w:r>
      <w:r w:rsidRPr="001261F5">
        <w:rPr>
          <w:rFonts w:ascii="仿宋_GB2312" w:eastAsia="仿宋_GB2312" w:hint="eastAsia"/>
          <w:sz w:val="32"/>
          <w:szCs w:val="32"/>
        </w:rPr>
        <w:t>人，其中在职党员</w:t>
      </w:r>
      <w:r w:rsidRPr="001261F5">
        <w:rPr>
          <w:rFonts w:ascii="仿宋_GB2312" w:eastAsia="仿宋_GB2312"/>
          <w:sz w:val="32"/>
          <w:szCs w:val="32"/>
        </w:rPr>
        <w:t>265</w:t>
      </w:r>
      <w:r w:rsidRPr="001261F5">
        <w:rPr>
          <w:rFonts w:ascii="仿宋_GB2312" w:eastAsia="仿宋_GB2312" w:hint="eastAsia"/>
          <w:sz w:val="32"/>
          <w:szCs w:val="32"/>
        </w:rPr>
        <w:t>人，占</w:t>
      </w:r>
      <w:r w:rsidRPr="001261F5">
        <w:rPr>
          <w:rFonts w:ascii="仿宋_GB2312" w:eastAsia="仿宋_GB2312"/>
          <w:sz w:val="32"/>
          <w:szCs w:val="32"/>
        </w:rPr>
        <w:t>92.98%</w:t>
      </w:r>
      <w:r w:rsidRPr="001261F5">
        <w:rPr>
          <w:rFonts w:ascii="仿宋_GB2312" w:eastAsia="仿宋_GB2312" w:hint="eastAsia"/>
          <w:sz w:val="32"/>
          <w:szCs w:val="32"/>
        </w:rPr>
        <w:t>；公司中层以上干部</w:t>
      </w:r>
      <w:r w:rsidRPr="001261F5">
        <w:rPr>
          <w:rFonts w:ascii="仿宋_GB2312" w:eastAsia="仿宋_GB2312"/>
          <w:sz w:val="32"/>
          <w:szCs w:val="32"/>
        </w:rPr>
        <w:t>54</w:t>
      </w:r>
      <w:r w:rsidRPr="001261F5">
        <w:rPr>
          <w:rFonts w:ascii="仿宋_GB2312" w:eastAsia="仿宋_GB2312" w:hint="eastAsia"/>
          <w:sz w:val="32"/>
          <w:szCs w:val="32"/>
        </w:rPr>
        <w:t>人，党员</w:t>
      </w:r>
      <w:r w:rsidRPr="001261F5">
        <w:rPr>
          <w:rFonts w:ascii="仿宋_GB2312" w:eastAsia="仿宋_GB2312"/>
          <w:sz w:val="32"/>
          <w:szCs w:val="32"/>
        </w:rPr>
        <w:t>53</w:t>
      </w:r>
      <w:r w:rsidRPr="001261F5">
        <w:rPr>
          <w:rFonts w:ascii="仿宋_GB2312" w:eastAsia="仿宋_GB2312" w:hint="eastAsia"/>
          <w:sz w:val="32"/>
          <w:szCs w:val="32"/>
        </w:rPr>
        <w:t>人，占</w:t>
      </w:r>
      <w:r w:rsidRPr="001261F5">
        <w:rPr>
          <w:rFonts w:ascii="仿宋_GB2312" w:eastAsia="仿宋_GB2312"/>
          <w:sz w:val="32"/>
          <w:szCs w:val="32"/>
        </w:rPr>
        <w:t>98.1%</w:t>
      </w:r>
      <w:r w:rsidRPr="001261F5">
        <w:rPr>
          <w:rFonts w:ascii="仿宋_GB2312" w:eastAsia="仿宋_GB2312" w:hint="eastAsia"/>
          <w:sz w:val="32"/>
          <w:szCs w:val="32"/>
        </w:rPr>
        <w:t>；在职党员中大学本科及以上学历</w:t>
      </w:r>
      <w:r w:rsidRPr="001261F5">
        <w:rPr>
          <w:rFonts w:ascii="仿宋_GB2312" w:eastAsia="仿宋_GB2312"/>
          <w:sz w:val="32"/>
          <w:szCs w:val="32"/>
        </w:rPr>
        <w:t>145</w:t>
      </w:r>
      <w:r w:rsidRPr="001261F5">
        <w:rPr>
          <w:rFonts w:ascii="仿宋_GB2312" w:eastAsia="仿宋_GB2312" w:hint="eastAsia"/>
          <w:sz w:val="32"/>
          <w:szCs w:val="32"/>
        </w:rPr>
        <w:t>人，专科学历</w:t>
      </w:r>
      <w:r w:rsidRPr="001261F5">
        <w:rPr>
          <w:rFonts w:ascii="仿宋_GB2312" w:eastAsia="仿宋_GB2312"/>
          <w:sz w:val="32"/>
          <w:szCs w:val="32"/>
        </w:rPr>
        <w:t>100</w:t>
      </w:r>
      <w:r w:rsidRPr="001261F5">
        <w:rPr>
          <w:rFonts w:ascii="仿宋_GB2312" w:eastAsia="仿宋_GB2312" w:hint="eastAsia"/>
          <w:sz w:val="32"/>
          <w:szCs w:val="32"/>
        </w:rPr>
        <w:t>人，专科以下学历</w:t>
      </w:r>
      <w:r w:rsidRPr="001261F5">
        <w:rPr>
          <w:rFonts w:ascii="仿宋_GB2312" w:eastAsia="仿宋_GB2312"/>
          <w:sz w:val="32"/>
          <w:szCs w:val="32"/>
        </w:rPr>
        <w:t>40</w:t>
      </w:r>
      <w:r w:rsidRPr="001261F5">
        <w:rPr>
          <w:rFonts w:ascii="仿宋_GB2312" w:eastAsia="仿宋_GB2312" w:hint="eastAsia"/>
          <w:sz w:val="32"/>
          <w:szCs w:val="32"/>
        </w:rPr>
        <w:t>人。</w:t>
      </w:r>
    </w:p>
    <w:p w:rsidR="00625B92" w:rsidRPr="003B00F9"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lastRenderedPageBreak/>
        <w:t>每一年，按照上级党委要求，为抓好广大党员对党章和党的基本理论、党的路线方针政策和形势教育，及业务知识和技能的提升等的学习工作，公司都会制定年度党员培训计划，积极参加工业党校培训班，涉及党员培训、入党积极分子培训、中青年后备干部培训、法制培训等内容。同时，按标准落实党员活动费、党员表彰费</w:t>
      </w:r>
      <w:r w:rsidRPr="001261F5">
        <w:rPr>
          <w:rFonts w:ascii="仿宋_GB2312" w:eastAsia="仿宋_GB2312"/>
          <w:sz w:val="32"/>
          <w:szCs w:val="32"/>
        </w:rPr>
        <w:t>10</w:t>
      </w:r>
      <w:r w:rsidRPr="001261F5">
        <w:rPr>
          <w:rFonts w:ascii="仿宋_GB2312" w:eastAsia="仿宋_GB2312" w:hint="eastAsia"/>
          <w:sz w:val="32"/>
          <w:szCs w:val="32"/>
        </w:rPr>
        <w:t>万余元；每逢“七·一”，表彰先进集体和个人</w:t>
      </w:r>
      <w:r w:rsidRPr="001261F5">
        <w:rPr>
          <w:rFonts w:ascii="仿宋_GB2312" w:eastAsia="仿宋_GB2312"/>
          <w:sz w:val="32"/>
          <w:szCs w:val="32"/>
        </w:rPr>
        <w:t>50</w:t>
      </w:r>
      <w:r w:rsidRPr="001261F5">
        <w:rPr>
          <w:rFonts w:ascii="仿宋_GB2312" w:eastAsia="仿宋_GB2312" w:hint="eastAsia"/>
          <w:sz w:val="32"/>
          <w:szCs w:val="32"/>
        </w:rPr>
        <w:t>余人。</w:t>
      </w:r>
    </w:p>
    <w:p w:rsidR="00625B92" w:rsidRPr="004F5D68" w:rsidRDefault="00625B92" w:rsidP="00E25A7E">
      <w:pPr>
        <w:spacing w:line="360" w:lineRule="auto"/>
        <w:ind w:firstLineChars="200" w:firstLine="643"/>
        <w:rPr>
          <w:rFonts w:ascii="仿宋_GB2312" w:eastAsia="仿宋_GB2312"/>
          <w:b/>
          <w:sz w:val="32"/>
          <w:szCs w:val="32"/>
        </w:rPr>
      </w:pPr>
      <w:r w:rsidRPr="004F5D68">
        <w:rPr>
          <w:rFonts w:ascii="仿宋_GB2312" w:eastAsia="仿宋_GB2312" w:hint="eastAsia"/>
          <w:b/>
          <w:sz w:val="32"/>
          <w:szCs w:val="32"/>
        </w:rPr>
        <w:t>创新并丰富党建工作</w:t>
      </w:r>
    </w:p>
    <w:p w:rsidR="00625B92" w:rsidRPr="001261F5"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坚持为企业改革和发展服务，围绕生产经营开展党的各项工作，这是企业党建必须坚持的一条重要方针。搞好国有企业党的建设、党组织活动，要依靠党组织和党员干部，只有这样，企业党组织才能增强凝聚力和战斗力，企业的生产经营活动才有较强的组织保障。为此，近年来，杭发公司的党建工作始终坚持“围绕中心、服务大局”，为促进企业发展稳定发挥了重要作用。</w:t>
      </w:r>
    </w:p>
    <w:p w:rsidR="00625B92" w:rsidRPr="001261F5"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在各个不同时期，公司党委都突出了领导干部的示范表率作用。带头深入学习党的路线、方针、政策，提高政治思想觉悟；带头征求党员、群众的意见，交心谈心增进了解和信任；带头自觉接受群众监督，认真开好党组民主生活会，勇于开展批评和自我批评，做到大事讲原则，小事讲风格，增强班子团结，在职工群众中树立良好形象。公司党委心系职工，切实为员工说话办事。积极拜访企业附近学校，多次沟通解决</w:t>
      </w:r>
      <w:r w:rsidRPr="001261F5">
        <w:rPr>
          <w:rFonts w:ascii="仿宋_GB2312" w:eastAsia="仿宋_GB2312"/>
          <w:sz w:val="32"/>
          <w:szCs w:val="32"/>
        </w:rPr>
        <w:t>28</w:t>
      </w:r>
      <w:r w:rsidRPr="001261F5">
        <w:rPr>
          <w:rFonts w:ascii="仿宋_GB2312" w:eastAsia="仿宋_GB2312" w:hint="eastAsia"/>
          <w:sz w:val="32"/>
          <w:szCs w:val="32"/>
        </w:rPr>
        <w:t>户职工子女上学难等问题；走访离休干部及</w:t>
      </w:r>
      <w:r w:rsidRPr="001261F5">
        <w:rPr>
          <w:rFonts w:ascii="仿宋_GB2312" w:eastAsia="仿宋_GB2312"/>
          <w:sz w:val="32"/>
          <w:szCs w:val="32"/>
        </w:rPr>
        <w:t>46</w:t>
      </w:r>
      <w:r w:rsidRPr="001261F5">
        <w:rPr>
          <w:rFonts w:ascii="仿宋_GB2312" w:eastAsia="仿宋_GB2312" w:hint="eastAsia"/>
          <w:sz w:val="32"/>
          <w:szCs w:val="32"/>
        </w:rPr>
        <w:lastRenderedPageBreak/>
        <w:t>户特困职工家庭，分别给予</w:t>
      </w:r>
      <w:r w:rsidRPr="001261F5">
        <w:rPr>
          <w:rFonts w:ascii="仿宋_GB2312" w:eastAsia="仿宋_GB2312"/>
          <w:sz w:val="32"/>
          <w:szCs w:val="32"/>
        </w:rPr>
        <w:t>500-1000</w:t>
      </w:r>
      <w:r w:rsidRPr="001261F5">
        <w:rPr>
          <w:rFonts w:ascii="仿宋_GB2312" w:eastAsia="仿宋_GB2312" w:hint="eastAsia"/>
          <w:sz w:val="32"/>
          <w:szCs w:val="32"/>
        </w:rPr>
        <w:t>元不等的生活困难帮扶款，每年慰问金达</w:t>
      </w:r>
      <w:r w:rsidRPr="001261F5">
        <w:rPr>
          <w:rFonts w:ascii="仿宋_GB2312" w:eastAsia="仿宋_GB2312"/>
          <w:sz w:val="32"/>
          <w:szCs w:val="32"/>
        </w:rPr>
        <w:t>320000</w:t>
      </w:r>
      <w:r w:rsidRPr="001261F5">
        <w:rPr>
          <w:rFonts w:ascii="仿宋_GB2312" w:eastAsia="仿宋_GB2312" w:hint="eastAsia"/>
          <w:sz w:val="32"/>
          <w:szCs w:val="32"/>
        </w:rPr>
        <w:t>余元；全年发放生活困难补助</w:t>
      </w:r>
      <w:r w:rsidRPr="001261F5">
        <w:rPr>
          <w:rFonts w:ascii="仿宋_GB2312" w:eastAsia="仿宋_GB2312"/>
          <w:sz w:val="32"/>
          <w:szCs w:val="32"/>
        </w:rPr>
        <w:t>25000</w:t>
      </w:r>
      <w:r w:rsidRPr="001261F5">
        <w:rPr>
          <w:rFonts w:ascii="仿宋_GB2312" w:eastAsia="仿宋_GB2312" w:hint="eastAsia"/>
          <w:sz w:val="32"/>
          <w:szCs w:val="32"/>
        </w:rPr>
        <w:t>元，惠及员工</w:t>
      </w:r>
      <w:r w:rsidRPr="001261F5">
        <w:rPr>
          <w:rFonts w:ascii="仿宋_GB2312" w:eastAsia="仿宋_GB2312"/>
          <w:sz w:val="32"/>
          <w:szCs w:val="32"/>
        </w:rPr>
        <w:t>29</w:t>
      </w:r>
      <w:r w:rsidRPr="001261F5">
        <w:rPr>
          <w:rFonts w:ascii="仿宋_GB2312" w:eastAsia="仿宋_GB2312" w:hint="eastAsia"/>
          <w:sz w:val="32"/>
          <w:szCs w:val="32"/>
        </w:rPr>
        <w:t>人。为集体宿舍安装</w:t>
      </w:r>
      <w:r w:rsidRPr="001261F5">
        <w:rPr>
          <w:rFonts w:ascii="仿宋_GB2312" w:eastAsia="仿宋_GB2312"/>
          <w:sz w:val="32"/>
          <w:szCs w:val="32"/>
        </w:rPr>
        <w:t>320</w:t>
      </w:r>
      <w:r w:rsidRPr="001261F5">
        <w:rPr>
          <w:rFonts w:ascii="仿宋_GB2312" w:eastAsia="仿宋_GB2312" w:hint="eastAsia"/>
          <w:sz w:val="32"/>
          <w:szCs w:val="32"/>
        </w:rPr>
        <w:t>多台空调送去温暖；每年为从事有毒有害、特殊工种职业病和前方生产一线员工进行健康检查等，让广大党员、群众充分感受党组织的温暖。</w:t>
      </w:r>
    </w:p>
    <w:p w:rsidR="00625B92" w:rsidRPr="003B00F9"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企业党组织与行政工作的方向和目标有其一致性。企业党组织和行政工作从总体上说，都是为了搞好企业，只不过抓发展的角度、方式、方法不同而已公司党委从党员学习培训、分类管理、考核评价等方面建立健全制度，形成“党员教育经常化，党内生活制度化，党员管理规范化，发挥作用具体化，服务群众长期化”的长效机制，从而为党支部（总支）及党员发挥作用提供充分的制度保障。尤其在人才队伍建设方面，先后推出了一系列激励举措。例如，建立现场责任工程师制度，在各制造单位各条生产线以及部分职能部室设立现场责任工程师和助理现场责任工程师岗位，对培养既懂管理又懂技术的复合型人才，创新人才培养方式进行了积极探索。又如在部门设立经理助理岗位，把表现优秀，工作能力强的年轻大学生提升到部门经理助理岗位，具体负责某一块工作，为大学生们锻炼自身能力、创造人才成长营造了良好的激励环境。再如激励在公司工作一年以上且年龄在</w:t>
      </w:r>
      <w:r w:rsidRPr="001261F5">
        <w:rPr>
          <w:rFonts w:ascii="仿宋_GB2312" w:eastAsia="仿宋_GB2312"/>
          <w:sz w:val="32"/>
          <w:szCs w:val="32"/>
        </w:rPr>
        <w:t>35</w:t>
      </w:r>
      <w:r w:rsidRPr="001261F5">
        <w:rPr>
          <w:rFonts w:ascii="仿宋_GB2312" w:eastAsia="仿宋_GB2312" w:hint="eastAsia"/>
          <w:sz w:val="32"/>
          <w:szCs w:val="32"/>
        </w:rPr>
        <w:t>周岁以下的在岗全日制大学本科毕业报读在职研究生，为提升大学生的综合素质，培养公司的后备人才，激励大学生的工作热情，起到了积极的推进作用。</w:t>
      </w:r>
    </w:p>
    <w:p w:rsidR="00625B92" w:rsidRPr="001261F5" w:rsidRDefault="00625B92" w:rsidP="00E25A7E">
      <w:pPr>
        <w:spacing w:line="360" w:lineRule="auto"/>
        <w:ind w:firstLineChars="200" w:firstLine="643"/>
        <w:rPr>
          <w:rFonts w:ascii="仿宋_GB2312" w:eastAsia="仿宋_GB2312"/>
          <w:b/>
          <w:sz w:val="32"/>
          <w:szCs w:val="32"/>
        </w:rPr>
      </w:pPr>
      <w:r w:rsidRPr="001261F5">
        <w:rPr>
          <w:rFonts w:ascii="仿宋_GB2312" w:eastAsia="仿宋_GB2312" w:hint="eastAsia"/>
          <w:b/>
          <w:sz w:val="32"/>
          <w:szCs w:val="32"/>
        </w:rPr>
        <w:lastRenderedPageBreak/>
        <w:t>以党建带工建、团建</w:t>
      </w:r>
    </w:p>
    <w:p w:rsidR="00625B92" w:rsidRPr="001261F5"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随着国有企业内部竞争机制的引入和不断深化，各种矛盾和问题直接影响到国有企业建立现代企业制度的进程。因此，必须把党建工作真正纳入现代企业管理体系之中，与企业生产经营工作融为一体，构筑党政工团齐抓共管、分工合作的工作体制，实现由小政工向大政工的转变。杭发公司党委通过“党建带团工建</w:t>
      </w:r>
      <w:r>
        <w:rPr>
          <w:rFonts w:ascii="仿宋_GB2312" w:eastAsia="仿宋_GB2312" w:hint="eastAsia"/>
          <w:sz w:val="32"/>
          <w:szCs w:val="32"/>
        </w:rPr>
        <w:t>”，从指导思想、组织建设、工作开展等方面为工会、共青团工作创造</w:t>
      </w:r>
      <w:r w:rsidRPr="001261F5">
        <w:rPr>
          <w:rFonts w:ascii="仿宋_GB2312" w:eastAsia="仿宋_GB2312" w:hint="eastAsia"/>
          <w:sz w:val="32"/>
          <w:szCs w:val="32"/>
        </w:rPr>
        <w:t>良好的机制和环境；各分工会、团支部也自觉把工会</w:t>
      </w:r>
      <w:r>
        <w:rPr>
          <w:rFonts w:ascii="仿宋_GB2312" w:eastAsia="仿宋_GB2312" w:hint="eastAsia"/>
          <w:sz w:val="32"/>
          <w:szCs w:val="32"/>
        </w:rPr>
        <w:t>、团的建设融入到党的工作全局中，“党建带工建团建”工作有</w:t>
      </w:r>
      <w:r w:rsidRPr="001261F5">
        <w:rPr>
          <w:rFonts w:ascii="仿宋_GB2312" w:eastAsia="仿宋_GB2312" w:hint="eastAsia"/>
          <w:sz w:val="32"/>
          <w:szCs w:val="32"/>
        </w:rPr>
        <w:t>新的亮点、新的提升、新的成效。</w:t>
      </w:r>
    </w:p>
    <w:p w:rsidR="00625B92" w:rsidRPr="001261F5"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建立活动交流阵地，在职工宿舍专门设立了“企业之家”，开办了阅览图书室、健身活动室、灯光球场、职工自助厨房等，为青年职工提供休闲交流空间；举办书画展，增进文化知识交流；献出一份爱，为贫困山区捐款捐物，扶贫帮困，有效展示了扶危济困的社会形象；高温酷暑时节，为生产一线送清凉，发绿豆、银耳、饮料、清凉油、人丹等防暑降温用品，组织疗养休养活动；评选十佳劳务工、十佳奉献之星等，开展岗位明星竞赛，树立青年先进典型，弘扬正气；公司每年组织党员、团员、青年参与共植希望树、乒乓球赛、歌咏比赛、中秋晚会、团拜会等活动。</w:t>
      </w:r>
    </w:p>
    <w:p w:rsidR="00625B92" w:rsidRPr="001261F5"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近年来，随着公司的快速发展，劳务工已占到公司员工总数的三分之一，为充分体现公司对劳务工的关系和关怀，使他们享有与其他员工基本同等的福利待遇和民主权益，共</w:t>
      </w:r>
      <w:r w:rsidRPr="001261F5">
        <w:rPr>
          <w:rFonts w:ascii="仿宋_GB2312" w:eastAsia="仿宋_GB2312" w:hint="eastAsia"/>
          <w:sz w:val="32"/>
          <w:szCs w:val="32"/>
        </w:rPr>
        <w:lastRenderedPageBreak/>
        <w:t>谋企业发展，公司全力支持公司工会帮助劳务派遣单位成立工会，按《工会法》规定办事，对工会经费的拨付也作了指示。</w:t>
      </w:r>
      <w:r w:rsidRPr="001261F5">
        <w:rPr>
          <w:rFonts w:ascii="仿宋_GB2312" w:eastAsia="仿宋_GB2312"/>
          <w:sz w:val="32"/>
          <w:szCs w:val="32"/>
        </w:rPr>
        <w:t>700</w:t>
      </w:r>
      <w:r w:rsidRPr="001261F5">
        <w:rPr>
          <w:rFonts w:ascii="仿宋_GB2312" w:eastAsia="仿宋_GB2312" w:hint="eastAsia"/>
          <w:sz w:val="32"/>
          <w:szCs w:val="32"/>
        </w:rPr>
        <w:t>多名劳务工</w:t>
      </w:r>
      <w:r>
        <w:rPr>
          <w:rFonts w:ascii="仿宋_GB2312" w:eastAsia="仿宋_GB2312" w:hint="eastAsia"/>
          <w:sz w:val="32"/>
          <w:szCs w:val="32"/>
        </w:rPr>
        <w:t>如愿以偿的</w:t>
      </w:r>
      <w:r w:rsidRPr="001261F5">
        <w:rPr>
          <w:rFonts w:ascii="仿宋_GB2312" w:eastAsia="仿宋_GB2312" w:hint="eastAsia"/>
          <w:sz w:val="32"/>
          <w:szCs w:val="32"/>
        </w:rPr>
        <w:t>加入工会组织</w:t>
      </w:r>
      <w:r>
        <w:rPr>
          <w:rFonts w:ascii="仿宋_GB2312" w:eastAsia="仿宋_GB2312" w:hint="eastAsia"/>
          <w:sz w:val="32"/>
          <w:szCs w:val="32"/>
        </w:rPr>
        <w:t>。</w:t>
      </w:r>
    </w:p>
    <w:p w:rsidR="00625B92" w:rsidRPr="001261F5" w:rsidRDefault="00625B92" w:rsidP="00E25A7E">
      <w:pPr>
        <w:spacing w:line="360" w:lineRule="auto"/>
        <w:ind w:firstLineChars="200" w:firstLine="640"/>
        <w:rPr>
          <w:rFonts w:ascii="仿宋_GB2312" w:eastAsia="仿宋_GB2312"/>
          <w:sz w:val="32"/>
          <w:szCs w:val="32"/>
        </w:rPr>
      </w:pPr>
      <w:r>
        <w:rPr>
          <w:rFonts w:ascii="仿宋_GB2312" w:eastAsia="仿宋_GB2312" w:hint="eastAsia"/>
          <w:sz w:val="32"/>
          <w:szCs w:val="32"/>
        </w:rPr>
        <w:t>这些形式多样、内容丰富、注重实效的活动极大地增强</w:t>
      </w:r>
      <w:r w:rsidRPr="001261F5">
        <w:rPr>
          <w:rFonts w:ascii="仿宋_GB2312" w:eastAsia="仿宋_GB2312" w:hint="eastAsia"/>
          <w:sz w:val="32"/>
          <w:szCs w:val="32"/>
        </w:rPr>
        <w:t>企业的凝聚力和向心力，对内陶冶了员工情操，增强了员工团队合作意识；对外弘扬了企业精神，展现了企业风貌，营造了一种轻松和谐向上的企业文化氛围，促进企业和谐发展。</w:t>
      </w:r>
    </w:p>
    <w:p w:rsidR="00625B92" w:rsidRPr="001261F5" w:rsidRDefault="00625B92" w:rsidP="00E25A7E">
      <w:pPr>
        <w:spacing w:line="360" w:lineRule="auto"/>
        <w:ind w:firstLineChars="200" w:firstLine="640"/>
        <w:rPr>
          <w:rFonts w:ascii="仿宋_GB2312" w:eastAsia="仿宋_GB2312"/>
          <w:sz w:val="32"/>
          <w:szCs w:val="32"/>
        </w:rPr>
      </w:pPr>
      <w:r w:rsidRPr="001261F5">
        <w:rPr>
          <w:rFonts w:ascii="仿宋_GB2312" w:eastAsia="仿宋_GB2312" w:hint="eastAsia"/>
          <w:sz w:val="32"/>
          <w:szCs w:val="32"/>
        </w:rPr>
        <w:t>由于杭发公司高度重视党的先进性建设，较好地发挥了党组织的政治核心作用，职工的思想政治素质不断提高，产品技术和质量不断改进，企业得到健康稳步发展，构建了职工较为满意的和谐企业。今后，杭发公司还将不断提高党的建设科学化水平，开创党建工作新局面，进一步发挥基层党组织的政治核心和战斗堡垒作用，为实现公司新的跨越发展做出更大的贡献。</w:t>
      </w:r>
    </w:p>
    <w:p w:rsidR="00625B92" w:rsidRDefault="00625B92" w:rsidP="001261F5">
      <w:pPr>
        <w:spacing w:line="360" w:lineRule="auto"/>
        <w:rPr>
          <w:rFonts w:ascii="宋体"/>
          <w:sz w:val="32"/>
          <w:szCs w:val="32"/>
        </w:rPr>
      </w:pPr>
    </w:p>
    <w:p w:rsidR="00625B92" w:rsidRDefault="00625B92" w:rsidP="001261F5">
      <w:pPr>
        <w:spacing w:line="360" w:lineRule="auto"/>
        <w:rPr>
          <w:rFonts w:ascii="仿宋_GB2312" w:eastAsia="仿宋_GB2312" w:hAnsi="宋体" w:cs="宋体"/>
          <w:b/>
          <w:kern w:val="0"/>
          <w:sz w:val="32"/>
          <w:szCs w:val="32"/>
        </w:rPr>
      </w:pPr>
      <w:r w:rsidRPr="007B2947">
        <w:rPr>
          <w:rStyle w:val="a6"/>
          <w:rFonts w:ascii="仿宋_GB2312" w:eastAsia="仿宋_GB2312" w:hint="eastAsia"/>
          <w:sz w:val="32"/>
          <w:szCs w:val="32"/>
        </w:rPr>
        <w:t>☆</w:t>
      </w:r>
      <w:r>
        <w:rPr>
          <w:rFonts w:ascii="仿宋_GB2312" w:eastAsia="仿宋_GB2312" w:hAnsi="宋体" w:cs="宋体" w:hint="eastAsia"/>
          <w:b/>
          <w:kern w:val="0"/>
          <w:sz w:val="32"/>
          <w:szCs w:val="32"/>
        </w:rPr>
        <w:t>协会动态</w:t>
      </w:r>
    </w:p>
    <w:p w:rsidR="00625B92" w:rsidRPr="003A42BA" w:rsidRDefault="00625B92" w:rsidP="003A42BA">
      <w:pPr>
        <w:rPr>
          <w:rFonts w:ascii="宋体"/>
          <w:szCs w:val="21"/>
        </w:rPr>
      </w:pPr>
    </w:p>
    <w:p w:rsidR="00625B92" w:rsidRPr="003A42BA" w:rsidRDefault="00625B92" w:rsidP="00E25A7E">
      <w:pPr>
        <w:spacing w:line="360" w:lineRule="auto"/>
        <w:ind w:firstLineChars="196" w:firstLine="630"/>
        <w:jc w:val="left"/>
        <w:rPr>
          <w:rFonts w:ascii="仿宋_GB2312" w:eastAsia="仿宋_GB2312"/>
          <w:b/>
          <w:sz w:val="32"/>
          <w:szCs w:val="32"/>
        </w:rPr>
      </w:pPr>
      <w:r w:rsidRPr="003A42BA">
        <w:rPr>
          <w:rFonts w:ascii="仿宋_GB2312" w:eastAsia="仿宋_GB2312" w:hint="eastAsia"/>
          <w:b/>
          <w:sz w:val="32"/>
          <w:szCs w:val="32"/>
        </w:rPr>
        <w:t>杭州市两新组织党组织书记示范培训班在杭州市委组织部基层干部培训中心举办</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Ansi="宋体" w:cs="Calibri" w:hint="eastAsia"/>
          <w:sz w:val="32"/>
          <w:szCs w:val="32"/>
        </w:rPr>
        <w:t>为进一步加强对“两新”组织党组织书记的素质培养，经市委组织部研究决定，</w:t>
      </w:r>
      <w:smartTag w:uri="urn:schemas-microsoft-com:office:smarttags" w:element="chsdate">
        <w:smartTagPr>
          <w:attr w:name="Year" w:val="2015"/>
          <w:attr w:name="Month" w:val="10"/>
          <w:attr w:name="Day" w:val="11"/>
          <w:attr w:name="IsLunarDate" w:val="False"/>
          <w:attr w:name="IsROCDate" w:val="False"/>
        </w:smartTagPr>
        <w:r w:rsidRPr="003A42BA">
          <w:rPr>
            <w:rFonts w:ascii="仿宋_GB2312" w:eastAsia="仿宋_GB2312"/>
            <w:sz w:val="32"/>
            <w:szCs w:val="32"/>
          </w:rPr>
          <w:t>2015</w:t>
        </w:r>
        <w:r w:rsidRPr="003A42BA">
          <w:rPr>
            <w:rFonts w:ascii="仿宋_GB2312" w:eastAsia="仿宋_GB2312" w:hint="eastAsia"/>
            <w:sz w:val="32"/>
            <w:szCs w:val="32"/>
          </w:rPr>
          <w:t>年</w:t>
        </w:r>
        <w:r w:rsidRPr="003A42BA">
          <w:rPr>
            <w:rFonts w:ascii="仿宋_GB2312" w:eastAsia="仿宋_GB2312"/>
            <w:sz w:val="32"/>
            <w:szCs w:val="32"/>
          </w:rPr>
          <w:t>10</w:t>
        </w:r>
        <w:r w:rsidRPr="003A42BA">
          <w:rPr>
            <w:rFonts w:ascii="仿宋_GB2312" w:eastAsia="仿宋_GB2312" w:hint="eastAsia"/>
            <w:sz w:val="32"/>
            <w:szCs w:val="32"/>
          </w:rPr>
          <w:t>月</w:t>
        </w:r>
        <w:r w:rsidRPr="003A42BA">
          <w:rPr>
            <w:rFonts w:ascii="仿宋_GB2312" w:eastAsia="仿宋_GB2312"/>
            <w:sz w:val="32"/>
            <w:szCs w:val="32"/>
          </w:rPr>
          <w:t>09</w:t>
        </w:r>
        <w:r w:rsidRPr="003A42BA">
          <w:rPr>
            <w:rFonts w:ascii="仿宋_GB2312" w:eastAsia="仿宋_GB2312" w:hint="eastAsia"/>
            <w:sz w:val="32"/>
            <w:szCs w:val="32"/>
          </w:rPr>
          <w:t>日</w:t>
        </w:r>
      </w:smartTag>
      <w:r w:rsidRPr="003A42BA">
        <w:rPr>
          <w:rFonts w:ascii="仿宋_GB2312" w:eastAsia="仿宋_GB2312" w:hint="eastAsia"/>
          <w:sz w:val="32"/>
          <w:szCs w:val="32"/>
        </w:rPr>
        <w:t>至</w:t>
      </w:r>
      <w:r w:rsidRPr="003A42BA">
        <w:rPr>
          <w:rFonts w:ascii="仿宋_GB2312" w:eastAsia="仿宋_GB2312"/>
          <w:sz w:val="32"/>
          <w:szCs w:val="32"/>
        </w:rPr>
        <w:t>13</w:t>
      </w:r>
      <w:bookmarkStart w:id="0" w:name="_GoBack"/>
      <w:bookmarkEnd w:id="0"/>
      <w:r w:rsidRPr="003A42BA">
        <w:rPr>
          <w:rFonts w:ascii="仿宋_GB2312" w:eastAsia="仿宋_GB2312" w:hint="eastAsia"/>
          <w:sz w:val="32"/>
          <w:szCs w:val="32"/>
        </w:rPr>
        <w:t>日，在杭州市委组织部基层干部培训中心，举办了由杭州市委组织部主办、杭州市两新组织党务工作者协会协办的杭州市两新组</w:t>
      </w:r>
      <w:r w:rsidRPr="003A42BA">
        <w:rPr>
          <w:rFonts w:ascii="仿宋_GB2312" w:eastAsia="仿宋_GB2312" w:hint="eastAsia"/>
          <w:sz w:val="32"/>
          <w:szCs w:val="32"/>
        </w:rPr>
        <w:lastRenderedPageBreak/>
        <w:t>织党组织书记示范培训班。市委组织部副部长李志龙，市委组织部两新党建处处长陆志敏、副处长吴小敏，协会秘书处的同志参加了本次培训班。</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培训班共计</w:t>
      </w:r>
      <w:r w:rsidRPr="003A42BA">
        <w:rPr>
          <w:rFonts w:ascii="仿宋_GB2312" w:eastAsia="仿宋_GB2312"/>
          <w:sz w:val="32"/>
          <w:szCs w:val="32"/>
        </w:rPr>
        <w:t>5</w:t>
      </w:r>
      <w:r w:rsidRPr="003A42BA">
        <w:rPr>
          <w:rFonts w:ascii="仿宋_GB2312" w:eastAsia="仿宋_GB2312" w:hint="eastAsia"/>
          <w:sz w:val="32"/>
          <w:szCs w:val="32"/>
        </w:rPr>
        <w:t>天时间，分两期举办，有来自各会员单位的</w:t>
      </w:r>
      <w:r w:rsidRPr="003A42BA">
        <w:rPr>
          <w:rFonts w:ascii="仿宋_GB2312" w:eastAsia="仿宋_GB2312"/>
          <w:sz w:val="32"/>
          <w:szCs w:val="32"/>
        </w:rPr>
        <w:t>79</w:t>
      </w:r>
      <w:r w:rsidRPr="003A42BA">
        <w:rPr>
          <w:rFonts w:ascii="仿宋_GB2312" w:eastAsia="仿宋_GB2312" w:hint="eastAsia"/>
          <w:sz w:val="32"/>
          <w:szCs w:val="32"/>
        </w:rPr>
        <w:t>位学员参加。培训从两新组织党的建设实际出发，设置的主要课程有“两新组织党建工作面临的形势和任务”、“着力构建两新组织和谐劳动关系”、“非公党建工作的实践和探索”、“企业法治与企业党建思考”、“贯彻从严治党方针、抓好党员教育管理”、“‘吉利红色引擎’党建品牌实践”、“以务实创新精神加强基层党组织建设”等，培训班期间还组织全体学员赴诸暨市店口镇参观考察两新组织党建。</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杭州市委组织部副部长李志龙在第一期培训班开班仪式上，代表市委组织部、市委两新工委对大家</w:t>
      </w:r>
      <w:r>
        <w:rPr>
          <w:rFonts w:ascii="仿宋_GB2312" w:eastAsia="仿宋_GB2312" w:hint="eastAsia"/>
          <w:sz w:val="32"/>
          <w:szCs w:val="32"/>
        </w:rPr>
        <w:t>前来参训表示热烈</w:t>
      </w:r>
      <w:r w:rsidRPr="003A42BA">
        <w:rPr>
          <w:rFonts w:ascii="仿宋_GB2312" w:eastAsia="仿宋_GB2312" w:hint="eastAsia"/>
          <w:sz w:val="32"/>
          <w:szCs w:val="32"/>
        </w:rPr>
        <w:t>欢迎。李志龙在讲话中指出，这次培训班的目的是深入分析两新组织党建面临的新形势和新任务，学习党建工作业务，交流党建工作经验，找准党组织和党员发展的切入点和着力点，提高</w:t>
      </w:r>
      <w:r w:rsidRPr="003A42BA">
        <w:rPr>
          <w:rFonts w:ascii="仿宋_GB2312" w:eastAsia="仿宋_GB2312" w:hAnsi="宋体" w:cs="Calibri" w:hint="eastAsia"/>
          <w:sz w:val="32"/>
          <w:szCs w:val="32"/>
        </w:rPr>
        <w:t>“两新”组织党组织书记的能力素质，</w:t>
      </w:r>
      <w:r w:rsidRPr="003A42BA">
        <w:rPr>
          <w:rFonts w:ascii="仿宋_GB2312" w:eastAsia="仿宋_GB2312" w:hint="eastAsia"/>
          <w:sz w:val="32"/>
          <w:szCs w:val="32"/>
        </w:rPr>
        <w:t>不断推进两新组织党建克难攻坚、转型升级、创新发展。李志龙副部长从怎么看两新组织党建新形势、新常态到这次培训班的具体要求，讲得非常实在，学员们也听得非常认真。最后，李志龙副部长对学员们提出了三点期望：强化学习意识、强化创新意识、强化担当意识。</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之后的课程对两新组织党建进行了多角度的探讨和讲</w:t>
      </w:r>
      <w:r w:rsidRPr="003A42BA">
        <w:rPr>
          <w:rFonts w:ascii="仿宋_GB2312" w:eastAsia="仿宋_GB2312" w:hint="eastAsia"/>
          <w:sz w:val="32"/>
          <w:szCs w:val="32"/>
        </w:rPr>
        <w:lastRenderedPageBreak/>
        <w:t>解，对学员们进行了理论上的武装、知识上的传递、方法上的传帮带。授课人基本上都是协会成员，分享的都是自己在实际工作中的经验做法，十分务实管用。两期培训班分别安排了一个晚上分组讨论，原定两个小时的讨论不知不觉已经超时了，第二期培训班第一小组的讨论从晚上六点半一直持续到九点半。在交流讨论中，学员们分享了各自的工作经验和遇到的问题，一起出谋划策、取长补短、共同提高。</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这次培训班由协会秘书长许旺泉主持，秘书处和两新处的同志全程做好服务保障工作。在第二期培训班的小结中，市委组织部两新党建处副处长吴小敏指出：整个培训班学习氛围十分好，信息量大，内容充实，组织工作到位，既学习了党建工作经验，又增加了对协会的了解、企业之间的了解，举办得十分成功。可以相信，培训将对促进和提升杭州两新组织党建工作带来很大的作用，大家要结合所在单位实际，把这次培训班精神消化好、贯彻落实好。</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通过此次培训，学员们普遍反映：本次培训班时间虽短，但收获不小，不仅理论充实，而且十分管用，非常接地气。通过聆听领导重要讲话、听取其他会员单位的经验总结以及讨论交流，提高了思想认识，学到了业务知识，增强了工作信心，回去一定把党建工作做得更好。</w:t>
      </w:r>
    </w:p>
    <w:p w:rsidR="00625B92" w:rsidRPr="003A42BA" w:rsidRDefault="00625B92" w:rsidP="003A42BA">
      <w:pPr>
        <w:spacing w:line="360" w:lineRule="auto"/>
        <w:rPr>
          <w:rFonts w:ascii="仿宋_GB2312" w:eastAsia="仿宋_GB2312"/>
          <w:sz w:val="32"/>
          <w:szCs w:val="32"/>
        </w:rPr>
      </w:pPr>
    </w:p>
    <w:p w:rsidR="00625B92" w:rsidRPr="003A42BA" w:rsidRDefault="00625B92" w:rsidP="003A42BA">
      <w:pPr>
        <w:spacing w:line="360" w:lineRule="auto"/>
        <w:rPr>
          <w:rFonts w:ascii="仿宋_GB2312" w:eastAsia="仿宋_GB2312"/>
          <w:b/>
          <w:sz w:val="32"/>
          <w:szCs w:val="32"/>
        </w:rPr>
      </w:pPr>
      <w:r w:rsidRPr="003A42BA">
        <w:rPr>
          <w:rFonts w:ascii="仿宋_GB2312" w:eastAsia="仿宋_GB2312" w:hint="eastAsia"/>
          <w:b/>
          <w:sz w:val="32"/>
          <w:szCs w:val="32"/>
        </w:rPr>
        <w:t>杭州市两新组织党组织书记示范培训班赴诸暨参观考察</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为学习考察兄弟市县非公企业党建工作先进经验，在杭</w:t>
      </w:r>
      <w:r w:rsidRPr="003A42BA">
        <w:rPr>
          <w:rFonts w:ascii="仿宋_GB2312" w:eastAsia="仿宋_GB2312" w:hint="eastAsia"/>
          <w:sz w:val="32"/>
          <w:szCs w:val="32"/>
        </w:rPr>
        <w:lastRenderedPageBreak/>
        <w:t>州市委组织部、市两新党务工作者协会组织全市两新组织党组织书记培训班期间</w:t>
      </w:r>
      <w:r w:rsidRPr="003A42BA">
        <w:rPr>
          <w:rFonts w:ascii="仿宋_GB2312" w:eastAsia="仿宋_GB2312"/>
          <w:sz w:val="32"/>
          <w:szCs w:val="32"/>
        </w:rPr>
        <w:t>,</w:t>
      </w:r>
      <w:r w:rsidRPr="003A42BA">
        <w:rPr>
          <w:rFonts w:ascii="仿宋_GB2312" w:eastAsia="仿宋_GB2312" w:hint="eastAsia"/>
          <w:sz w:val="32"/>
          <w:szCs w:val="32"/>
        </w:rPr>
        <w:t>于</w:t>
      </w:r>
      <w:smartTag w:uri="urn:schemas-microsoft-com:office:smarttags" w:element="chsdate">
        <w:smartTagPr>
          <w:attr w:name="Year" w:val="2015"/>
          <w:attr w:name="Month" w:val="10"/>
          <w:attr w:name="Day" w:val="11"/>
          <w:attr w:name="IsLunarDate" w:val="False"/>
          <w:attr w:name="IsROCDate" w:val="False"/>
        </w:smartTagPr>
        <w:r w:rsidRPr="003A42BA">
          <w:rPr>
            <w:rFonts w:ascii="仿宋_GB2312" w:eastAsia="仿宋_GB2312"/>
            <w:sz w:val="32"/>
            <w:szCs w:val="32"/>
          </w:rPr>
          <w:t>10</w:t>
        </w:r>
        <w:r w:rsidRPr="003A42BA">
          <w:rPr>
            <w:rFonts w:ascii="仿宋_GB2312" w:eastAsia="仿宋_GB2312" w:hint="eastAsia"/>
            <w:sz w:val="32"/>
            <w:szCs w:val="32"/>
          </w:rPr>
          <w:t>月</w:t>
        </w:r>
        <w:r w:rsidRPr="003A42BA">
          <w:rPr>
            <w:rFonts w:ascii="仿宋_GB2312" w:eastAsia="仿宋_GB2312"/>
            <w:sz w:val="32"/>
            <w:szCs w:val="32"/>
          </w:rPr>
          <w:t>11</w:t>
        </w:r>
        <w:r w:rsidRPr="003A42BA">
          <w:rPr>
            <w:rFonts w:ascii="仿宋_GB2312" w:eastAsia="仿宋_GB2312" w:hint="eastAsia"/>
            <w:sz w:val="32"/>
            <w:szCs w:val="32"/>
          </w:rPr>
          <w:t>日</w:t>
        </w:r>
      </w:smartTag>
      <w:r w:rsidRPr="003A42BA">
        <w:rPr>
          <w:rFonts w:ascii="仿宋_GB2312" w:eastAsia="仿宋_GB2312" w:hint="eastAsia"/>
          <w:sz w:val="32"/>
          <w:szCs w:val="32"/>
        </w:rPr>
        <w:t>赴诸暨市店口镇海亮集团等学习考察。考察团由杭州市两新党建处副处长吴小敏带队，杭州市两新组织党组织书记示范培训班的两期共</w:t>
      </w:r>
      <w:r w:rsidRPr="003A42BA">
        <w:rPr>
          <w:rFonts w:ascii="仿宋_GB2312" w:eastAsia="仿宋_GB2312"/>
          <w:sz w:val="32"/>
          <w:szCs w:val="32"/>
        </w:rPr>
        <w:t>80</w:t>
      </w:r>
      <w:r w:rsidRPr="003A42BA">
        <w:rPr>
          <w:rFonts w:ascii="仿宋_GB2312" w:eastAsia="仿宋_GB2312" w:hint="eastAsia"/>
          <w:sz w:val="32"/>
          <w:szCs w:val="32"/>
        </w:rPr>
        <w:t>名学员参加。诸暨市委组织部副部长、市两新工委书记陈迪锋等热情接待并陪同考察团一行学习参观。</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考察团一行先后参观考察了诸暨市店口镇的党群服务中心</w:t>
      </w:r>
      <w:r w:rsidRPr="003A42BA">
        <w:rPr>
          <w:rFonts w:ascii="仿宋_GB2312" w:eastAsia="仿宋_GB2312"/>
          <w:sz w:val="32"/>
          <w:szCs w:val="32"/>
        </w:rPr>
        <w:t>——</w:t>
      </w:r>
      <w:r w:rsidRPr="003A42BA">
        <w:rPr>
          <w:rFonts w:ascii="仿宋_GB2312" w:eastAsia="仿宋_GB2312" w:hint="eastAsia"/>
          <w:sz w:val="32"/>
          <w:szCs w:val="32"/>
        </w:rPr>
        <w:t>红立方、海亮集团文化园、店口镇三新科技创业园和山下湖国际珠宝城市场党建。</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海亮集团创始于</w:t>
      </w:r>
      <w:r w:rsidRPr="003A42BA">
        <w:rPr>
          <w:rFonts w:ascii="仿宋_GB2312" w:eastAsia="仿宋_GB2312"/>
          <w:sz w:val="32"/>
          <w:szCs w:val="32"/>
        </w:rPr>
        <w:t>1989</w:t>
      </w:r>
      <w:r w:rsidRPr="003A42BA">
        <w:rPr>
          <w:rFonts w:ascii="仿宋_GB2312" w:eastAsia="仿宋_GB2312" w:hint="eastAsia"/>
          <w:sz w:val="32"/>
          <w:szCs w:val="32"/>
        </w:rPr>
        <w:t>年，秉承“以人为本，诚信共赢”的核心价值理念，以构建和谐生态文明社会为己任，形成了有色金属、地产建设、环境保护、基础教育、农业食品、金融服务为主体的海亮产业体系，拥有</w:t>
      </w:r>
      <w:r w:rsidRPr="003A42BA">
        <w:rPr>
          <w:rFonts w:ascii="仿宋_GB2312" w:eastAsia="仿宋_GB2312"/>
          <w:sz w:val="32"/>
          <w:szCs w:val="32"/>
        </w:rPr>
        <w:t>3</w:t>
      </w:r>
      <w:r w:rsidRPr="003A42BA">
        <w:rPr>
          <w:rFonts w:ascii="仿宋_GB2312" w:eastAsia="仿宋_GB2312" w:hint="eastAsia"/>
          <w:sz w:val="32"/>
          <w:szCs w:val="32"/>
        </w:rPr>
        <w:t>家上市公司，</w:t>
      </w:r>
      <w:r w:rsidRPr="003A42BA">
        <w:rPr>
          <w:rFonts w:ascii="仿宋_GB2312" w:eastAsia="仿宋_GB2312"/>
          <w:sz w:val="32"/>
          <w:szCs w:val="32"/>
        </w:rPr>
        <w:t>2015</w:t>
      </w:r>
      <w:r w:rsidRPr="003A42BA">
        <w:rPr>
          <w:rFonts w:ascii="仿宋_GB2312" w:eastAsia="仿宋_GB2312" w:hint="eastAsia"/>
          <w:sz w:val="32"/>
          <w:szCs w:val="32"/>
        </w:rPr>
        <w:t>年荣获中国企业</w:t>
      </w:r>
      <w:r w:rsidRPr="003A42BA">
        <w:rPr>
          <w:rFonts w:ascii="仿宋_GB2312" w:eastAsia="仿宋_GB2312"/>
          <w:sz w:val="32"/>
          <w:szCs w:val="32"/>
        </w:rPr>
        <w:t>500</w:t>
      </w:r>
      <w:r w:rsidRPr="003A42BA">
        <w:rPr>
          <w:rFonts w:ascii="仿宋_GB2312" w:eastAsia="仿宋_GB2312" w:hint="eastAsia"/>
          <w:sz w:val="32"/>
          <w:szCs w:val="32"/>
        </w:rPr>
        <w:t>强第</w:t>
      </w:r>
      <w:r w:rsidRPr="003A42BA">
        <w:rPr>
          <w:rFonts w:ascii="仿宋_GB2312" w:eastAsia="仿宋_GB2312"/>
          <w:sz w:val="32"/>
          <w:szCs w:val="32"/>
        </w:rPr>
        <w:t>113</w:t>
      </w:r>
      <w:r w:rsidRPr="003A42BA">
        <w:rPr>
          <w:rFonts w:ascii="仿宋_GB2312" w:eastAsia="仿宋_GB2312" w:hint="eastAsia"/>
          <w:sz w:val="32"/>
          <w:szCs w:val="32"/>
        </w:rPr>
        <w:t>位，中国制造业</w:t>
      </w:r>
      <w:r w:rsidRPr="003A42BA">
        <w:rPr>
          <w:rFonts w:ascii="仿宋_GB2312" w:eastAsia="仿宋_GB2312"/>
          <w:sz w:val="32"/>
          <w:szCs w:val="32"/>
        </w:rPr>
        <w:t>500</w:t>
      </w:r>
      <w:r w:rsidRPr="003A42BA">
        <w:rPr>
          <w:rFonts w:ascii="仿宋_GB2312" w:hint="eastAsia"/>
          <w:sz w:val="32"/>
          <w:szCs w:val="32"/>
        </w:rPr>
        <w:t>強</w:t>
      </w:r>
      <w:r w:rsidRPr="003A42BA">
        <w:rPr>
          <w:rFonts w:ascii="仿宋_GB2312" w:eastAsia="仿宋_GB2312" w:hint="eastAsia"/>
          <w:sz w:val="32"/>
          <w:szCs w:val="32"/>
        </w:rPr>
        <w:t>第</w:t>
      </w:r>
      <w:r w:rsidRPr="003A42BA">
        <w:rPr>
          <w:rFonts w:ascii="仿宋_GB2312" w:eastAsia="仿宋_GB2312"/>
          <w:sz w:val="32"/>
          <w:szCs w:val="32"/>
        </w:rPr>
        <w:t>41</w:t>
      </w:r>
      <w:r w:rsidRPr="003A42BA">
        <w:rPr>
          <w:rFonts w:ascii="仿宋_GB2312" w:eastAsia="仿宋_GB2312" w:hint="eastAsia"/>
          <w:sz w:val="32"/>
          <w:szCs w:val="32"/>
        </w:rPr>
        <w:t>位。海亮的党群工作一直走在绍兴市前列，先后获“全国五一劳动奖状”、“全国先进基层党组织”、“全国文明单位”、“全国模范劳动关系和谐企业”。在参观考察中可以看出，海亮集团的党建工作条理清晰、细致入微，将党建工作融入了经营生产活动之中，推动企业和谐稳定发展。</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之后，考察团一行来到三新科技创业园。面对园区内复杂的人员情况，三新科技创业园党组织着力推进“家”文化，关注新青年、新农民、新店口人，不仅摸清了园区内所有党员群众的情况，而且时刻注意关心关怀党员群众、经常开展</w:t>
      </w:r>
      <w:r w:rsidRPr="003A42BA">
        <w:rPr>
          <w:rFonts w:ascii="仿宋_GB2312" w:eastAsia="仿宋_GB2312" w:hint="eastAsia"/>
          <w:sz w:val="32"/>
          <w:szCs w:val="32"/>
        </w:rPr>
        <w:lastRenderedPageBreak/>
        <w:t>各项活动，让党员群众将创业园当成了自己的家。</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考察团一行最后一站来到了山下湖国际珠宝城。山下湖国际珠宝城市场党建很有特色，所有的党员经营户都会在市场外的展板上进行公示，并且会在店铺门口悬挂党员标识牌，让群众一起监督党员的行为，督促党员以身作则，做诚实守信的优秀经营户。</w:t>
      </w:r>
    </w:p>
    <w:p w:rsidR="00625B92" w:rsidRPr="003A42BA" w:rsidRDefault="00625B92" w:rsidP="00E25A7E">
      <w:pPr>
        <w:spacing w:line="360" w:lineRule="auto"/>
        <w:ind w:firstLineChars="200" w:firstLine="640"/>
        <w:rPr>
          <w:rFonts w:ascii="仿宋_GB2312" w:eastAsia="仿宋_GB2312"/>
          <w:sz w:val="32"/>
          <w:szCs w:val="32"/>
        </w:rPr>
      </w:pPr>
      <w:r w:rsidRPr="003A42BA">
        <w:rPr>
          <w:rFonts w:ascii="仿宋_GB2312" w:eastAsia="仿宋_GB2312" w:hint="eastAsia"/>
          <w:sz w:val="32"/>
          <w:szCs w:val="32"/>
        </w:rPr>
        <w:t>对于此次参观考察，学员们认为十分有意义，看到了两新党建的多种形式，学习了党建工作经验和企业管理经验，获益匪浅。大家纷纷表示要将诸暨两新党建的经验带回去，并贯彻落实到今后的党建工作的创新发展中去。</w:t>
      </w:r>
    </w:p>
    <w:p w:rsidR="00625B92" w:rsidRPr="003A42BA" w:rsidRDefault="00625B92" w:rsidP="00E25A7E">
      <w:pPr>
        <w:spacing w:line="360" w:lineRule="auto"/>
        <w:ind w:firstLineChars="200" w:firstLine="600"/>
        <w:rPr>
          <w:rFonts w:ascii="仿宋_GB2312" w:eastAsia="仿宋_GB2312"/>
          <w:sz w:val="30"/>
          <w:szCs w:val="30"/>
        </w:rPr>
      </w:pPr>
    </w:p>
    <w:p w:rsidR="00625B92" w:rsidRDefault="00625B92" w:rsidP="003C68CF">
      <w:pPr>
        <w:rPr>
          <w:rFonts w:ascii="仿宋_GB2312" w:eastAsia="仿宋_GB2312"/>
          <w:sz w:val="30"/>
          <w:szCs w:val="30"/>
        </w:rPr>
      </w:pPr>
    </w:p>
    <w:p w:rsidR="00625B92" w:rsidRDefault="00625B92" w:rsidP="003C68CF">
      <w:pPr>
        <w:rPr>
          <w:rFonts w:ascii="仿宋_GB2312" w:eastAsia="仿宋_GB2312"/>
          <w:sz w:val="30"/>
          <w:szCs w:val="30"/>
        </w:rPr>
      </w:pPr>
    </w:p>
    <w:p w:rsidR="00625B92" w:rsidRDefault="00625B92" w:rsidP="003C68CF">
      <w:pPr>
        <w:rPr>
          <w:rFonts w:ascii="仿宋_GB2312" w:eastAsia="仿宋_GB2312"/>
          <w:sz w:val="30"/>
          <w:szCs w:val="30"/>
        </w:rPr>
      </w:pPr>
    </w:p>
    <w:p w:rsidR="00625B92" w:rsidRDefault="00625B92" w:rsidP="003C68CF">
      <w:pPr>
        <w:rPr>
          <w:rFonts w:ascii="仿宋_GB2312" w:eastAsia="仿宋_GB2312"/>
          <w:sz w:val="30"/>
          <w:szCs w:val="30"/>
        </w:rPr>
      </w:pPr>
    </w:p>
    <w:p w:rsidR="00625B92" w:rsidRDefault="00625B92" w:rsidP="003C68CF">
      <w:pPr>
        <w:rPr>
          <w:rFonts w:ascii="仿宋_GB2312" w:eastAsia="仿宋_GB2312"/>
          <w:sz w:val="30"/>
          <w:szCs w:val="30"/>
        </w:rPr>
      </w:pPr>
    </w:p>
    <w:p w:rsidR="00625B92" w:rsidRPr="003A42BA" w:rsidRDefault="00625B92" w:rsidP="003C68CF">
      <w:pPr>
        <w:rPr>
          <w:rFonts w:ascii="仿宋_GB2312" w:eastAsia="仿宋_GB2312"/>
          <w:sz w:val="30"/>
          <w:szCs w:val="30"/>
        </w:rPr>
      </w:pPr>
    </w:p>
    <w:p w:rsidR="00625B92" w:rsidRPr="003A42BA" w:rsidRDefault="00625B92" w:rsidP="003C68CF">
      <w:pPr>
        <w:rPr>
          <w:rFonts w:ascii="仿宋_GB2312" w:eastAsia="仿宋_GB2312"/>
          <w:sz w:val="30"/>
          <w:szCs w:val="3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625B92" w:rsidRPr="00B818B8" w:rsidTr="00E517B5">
        <w:trPr>
          <w:trHeight w:val="2206"/>
          <w:jc w:val="center"/>
        </w:trPr>
        <w:tc>
          <w:tcPr>
            <w:tcW w:w="8045" w:type="dxa"/>
            <w:tcBorders>
              <w:left w:val="nil"/>
              <w:right w:val="nil"/>
            </w:tcBorders>
          </w:tcPr>
          <w:p w:rsidR="00625B92" w:rsidRPr="004178CA" w:rsidRDefault="00625B92" w:rsidP="000479A5">
            <w:pPr>
              <w:spacing w:line="520" w:lineRule="exact"/>
              <w:rPr>
                <w:rFonts w:ascii="仿宋_GB2312" w:eastAsia="仿宋_GB2312"/>
                <w:sz w:val="28"/>
                <w:szCs w:val="28"/>
              </w:rPr>
            </w:pPr>
            <w:r w:rsidRPr="004178CA">
              <w:rPr>
                <w:rFonts w:ascii="黑体" w:eastAsia="黑体" w:hint="eastAsia"/>
                <w:sz w:val="28"/>
                <w:szCs w:val="28"/>
              </w:rPr>
              <w:t>报：</w:t>
            </w:r>
            <w:r w:rsidRPr="004178CA">
              <w:rPr>
                <w:rFonts w:ascii="仿宋_GB2312" w:eastAsia="仿宋_GB2312" w:hint="eastAsia"/>
                <w:sz w:val="28"/>
                <w:szCs w:val="28"/>
              </w:rPr>
              <w:t>省委组织部、省委“两新”工委，市委组织部、市委“两新”工委，各区、县（市）委组织部、各区、县（市）委“两新”工委、庄跃成、张仲灿</w:t>
            </w:r>
          </w:p>
          <w:p w:rsidR="00625B92" w:rsidRPr="004178CA" w:rsidRDefault="00625B92" w:rsidP="00E25A7E">
            <w:pPr>
              <w:spacing w:line="520" w:lineRule="exact"/>
              <w:ind w:left="560" w:right="840" w:hangingChars="200" w:hanging="560"/>
              <w:rPr>
                <w:rFonts w:ascii="仿宋_GB2312" w:eastAsia="仿宋_GB2312"/>
                <w:sz w:val="28"/>
                <w:szCs w:val="28"/>
              </w:rPr>
            </w:pPr>
            <w:r w:rsidRPr="004178CA">
              <w:rPr>
                <w:rFonts w:ascii="黑体" w:eastAsia="黑体" w:hint="eastAsia"/>
                <w:sz w:val="28"/>
                <w:szCs w:val="28"/>
              </w:rPr>
              <w:t>发：</w:t>
            </w:r>
            <w:r w:rsidRPr="004178CA">
              <w:rPr>
                <w:rFonts w:ascii="仿宋_GB2312" w:eastAsia="仿宋_GB2312" w:hint="eastAsia"/>
                <w:sz w:val="28"/>
                <w:szCs w:val="28"/>
              </w:rPr>
              <w:t>协会会员</w:t>
            </w:r>
            <w:r w:rsidRPr="004178CA">
              <w:rPr>
                <w:rFonts w:ascii="仿宋_GB2312" w:eastAsia="仿宋_GB2312"/>
                <w:sz w:val="28"/>
                <w:szCs w:val="28"/>
              </w:rPr>
              <w:t xml:space="preserve">                                   </w:t>
            </w:r>
          </w:p>
        </w:tc>
      </w:tr>
    </w:tbl>
    <w:p w:rsidR="00625B92" w:rsidRDefault="00625B92" w:rsidP="004178CA">
      <w:pPr>
        <w:pStyle w:val="a5"/>
        <w:shd w:val="clear" w:color="auto" w:fill="FFFFFF"/>
        <w:spacing w:line="240" w:lineRule="auto"/>
      </w:pPr>
    </w:p>
    <w:sectPr w:rsidR="00625B92" w:rsidSect="00E517B5">
      <w:headerReference w:type="even" r:id="rId7"/>
      <w:headerReference w:type="default" r:id="rId8"/>
      <w:footerReference w:type="even" r:id="rId9"/>
      <w:footerReference w:type="default" r:id="rId10"/>
      <w:headerReference w:type="first" r:id="rId11"/>
      <w:footerReference w:type="first" r:id="rId12"/>
      <w:pgSz w:w="11906" w:h="16838"/>
      <w:pgMar w:top="0" w:right="1758" w:bottom="1276"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241" w:rsidRDefault="00201241" w:rsidP="00A7093C">
      <w:r>
        <w:separator/>
      </w:r>
    </w:p>
  </w:endnote>
  <w:endnote w:type="continuationSeparator" w:id="1">
    <w:p w:rsidR="00201241" w:rsidRDefault="00201241"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92" w:rsidRDefault="00EC2AEE" w:rsidP="0055078B">
    <w:pPr>
      <w:pStyle w:val="a4"/>
      <w:framePr w:wrap="around" w:vAnchor="text" w:hAnchor="margin" w:xAlign="center" w:y="1"/>
      <w:rPr>
        <w:rStyle w:val="a7"/>
      </w:rPr>
    </w:pPr>
    <w:r>
      <w:rPr>
        <w:rStyle w:val="a7"/>
      </w:rPr>
      <w:fldChar w:fldCharType="begin"/>
    </w:r>
    <w:r w:rsidR="00625B92">
      <w:rPr>
        <w:rStyle w:val="a7"/>
      </w:rPr>
      <w:instrText xml:space="preserve">PAGE  </w:instrText>
    </w:r>
    <w:r>
      <w:rPr>
        <w:rStyle w:val="a7"/>
      </w:rPr>
      <w:fldChar w:fldCharType="end"/>
    </w:r>
  </w:p>
  <w:p w:rsidR="00625B92" w:rsidRDefault="00625B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92" w:rsidRDefault="00EC2AEE" w:rsidP="0055078B">
    <w:pPr>
      <w:pStyle w:val="a4"/>
      <w:framePr w:wrap="around" w:vAnchor="text" w:hAnchor="margin" w:xAlign="center" w:y="1"/>
      <w:rPr>
        <w:rStyle w:val="a7"/>
      </w:rPr>
    </w:pPr>
    <w:r>
      <w:rPr>
        <w:rStyle w:val="a7"/>
      </w:rPr>
      <w:fldChar w:fldCharType="begin"/>
    </w:r>
    <w:r w:rsidR="00625B92">
      <w:rPr>
        <w:rStyle w:val="a7"/>
      </w:rPr>
      <w:instrText xml:space="preserve">PAGE  </w:instrText>
    </w:r>
    <w:r>
      <w:rPr>
        <w:rStyle w:val="a7"/>
      </w:rPr>
      <w:fldChar w:fldCharType="separate"/>
    </w:r>
    <w:r w:rsidR="00E25A7E">
      <w:rPr>
        <w:rStyle w:val="a7"/>
        <w:noProof/>
      </w:rPr>
      <w:t>1</w:t>
    </w:r>
    <w:r>
      <w:rPr>
        <w:rStyle w:val="a7"/>
      </w:rPr>
      <w:fldChar w:fldCharType="end"/>
    </w:r>
  </w:p>
  <w:p w:rsidR="00625B92" w:rsidRDefault="00625B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7E" w:rsidRDefault="00E25A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241" w:rsidRDefault="00201241" w:rsidP="00A7093C">
      <w:r>
        <w:separator/>
      </w:r>
    </w:p>
  </w:footnote>
  <w:footnote w:type="continuationSeparator" w:id="1">
    <w:p w:rsidR="00201241" w:rsidRDefault="00201241"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7E" w:rsidRDefault="00E25A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92" w:rsidRDefault="00625B92" w:rsidP="00E25A7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7E" w:rsidRDefault="00E25A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0F1A1F"/>
    <w:multiLevelType w:val="hybridMultilevel"/>
    <w:tmpl w:val="D79C312C"/>
    <w:lvl w:ilvl="0" w:tplc="699282D0">
      <w:start w:val="1"/>
      <w:numFmt w:val="bullet"/>
      <w:lvlText w:val="☆"/>
      <w:lvlJc w:val="left"/>
      <w:pPr>
        <w:ind w:left="420" w:hanging="360"/>
      </w:pPr>
      <w:rPr>
        <w:rFonts w:ascii="黑体" w:eastAsia="黑体" w:hAnsi="Times New Roman" w:hint="eastAsia"/>
        <w:color w:val="auto"/>
        <w:sz w:val="32"/>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4">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5">
    <w:nsid w:val="4C0A5931"/>
    <w:multiLevelType w:val="hybridMultilevel"/>
    <w:tmpl w:val="BE28A086"/>
    <w:lvl w:ilvl="0" w:tplc="AE3010A4">
      <w:start w:val="1"/>
      <w:numFmt w:val="japaneseCounting"/>
      <w:lvlText w:val="%1、"/>
      <w:lvlJc w:val="left"/>
      <w:pPr>
        <w:ind w:left="780" w:hanging="720"/>
      </w:pPr>
      <w:rPr>
        <w:rFonts w:cs="Times New Roman" w:hint="eastAsia"/>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6">
    <w:nsid w:val="53C8B447"/>
    <w:multiLevelType w:val="singleLevel"/>
    <w:tmpl w:val="53C8B447"/>
    <w:lvl w:ilvl="0">
      <w:start w:val="3"/>
      <w:numFmt w:val="chineseCounting"/>
      <w:suff w:val="nothing"/>
      <w:lvlText w:val="%1、"/>
      <w:lvlJc w:val="left"/>
      <w:rPr>
        <w:rFonts w:cs="Times New Roman"/>
      </w:rPr>
    </w:lvl>
  </w:abstractNum>
  <w:abstractNum w:abstractNumId="7">
    <w:nsid w:val="53C912FC"/>
    <w:multiLevelType w:val="singleLevel"/>
    <w:tmpl w:val="53C912FC"/>
    <w:lvl w:ilvl="0">
      <w:start w:val="4"/>
      <w:numFmt w:val="chineseCounting"/>
      <w:suff w:val="nothing"/>
      <w:lvlText w:val="%1、"/>
      <w:lvlJc w:val="left"/>
      <w:rPr>
        <w:rFonts w:cs="Times New Roman"/>
      </w:rPr>
    </w:lvl>
  </w:abstractNum>
  <w:abstractNum w:abstractNumId="8">
    <w:nsid w:val="55C9980D"/>
    <w:multiLevelType w:val="singleLevel"/>
    <w:tmpl w:val="55C9980D"/>
    <w:lvl w:ilvl="0">
      <w:start w:val="3"/>
      <w:numFmt w:val="decimal"/>
      <w:suff w:val="nothing"/>
      <w:lvlText w:val="%1."/>
      <w:lvlJc w:val="left"/>
      <w:rPr>
        <w:rFonts w:cs="Times New Roman"/>
      </w:rPr>
    </w:lvl>
  </w:abstractNum>
  <w:abstractNum w:abstractNumId="9">
    <w:nsid w:val="55E07945"/>
    <w:multiLevelType w:val="singleLevel"/>
    <w:tmpl w:val="74BCCCD8"/>
    <w:lvl w:ilvl="0">
      <w:start w:val="1"/>
      <w:numFmt w:val="decimal"/>
      <w:suff w:val="nothing"/>
      <w:lvlText w:val="%1、"/>
      <w:lvlJc w:val="left"/>
      <w:rPr>
        <w:rFonts w:cs="Times New Roman"/>
      </w:rPr>
    </w:lvl>
  </w:abstractNum>
  <w:abstractNum w:abstractNumId="10">
    <w:nsid w:val="57884EAA"/>
    <w:multiLevelType w:val="hybridMultilevel"/>
    <w:tmpl w:val="FC44721E"/>
    <w:lvl w:ilvl="0" w:tplc="85C20228">
      <w:start w:val="1"/>
      <w:numFmt w:val="bullet"/>
      <w:lvlText w:val=""/>
      <w:lvlJc w:val="left"/>
      <w:pPr>
        <w:ind w:left="1365" w:hanging="420"/>
      </w:pPr>
      <w:rPr>
        <w:rFonts w:ascii="Wingdings" w:hAnsi="Wingdings" w:hint="default"/>
      </w:rPr>
    </w:lvl>
    <w:lvl w:ilvl="1" w:tplc="1BCCD476" w:tentative="1">
      <w:start w:val="1"/>
      <w:numFmt w:val="bullet"/>
      <w:lvlText w:val=""/>
      <w:lvlJc w:val="left"/>
      <w:pPr>
        <w:ind w:left="1785" w:hanging="420"/>
      </w:pPr>
      <w:rPr>
        <w:rFonts w:ascii="Wingdings" w:hAnsi="Wingdings" w:hint="default"/>
      </w:rPr>
    </w:lvl>
    <w:lvl w:ilvl="2" w:tplc="6FAEE51E" w:tentative="1">
      <w:start w:val="1"/>
      <w:numFmt w:val="bullet"/>
      <w:lvlText w:val=""/>
      <w:lvlJc w:val="left"/>
      <w:pPr>
        <w:ind w:left="2205" w:hanging="420"/>
      </w:pPr>
      <w:rPr>
        <w:rFonts w:ascii="Wingdings" w:hAnsi="Wingdings" w:hint="default"/>
      </w:rPr>
    </w:lvl>
    <w:lvl w:ilvl="3" w:tplc="4218E4E0" w:tentative="1">
      <w:start w:val="1"/>
      <w:numFmt w:val="bullet"/>
      <w:lvlText w:val=""/>
      <w:lvlJc w:val="left"/>
      <w:pPr>
        <w:ind w:left="2625" w:hanging="420"/>
      </w:pPr>
      <w:rPr>
        <w:rFonts w:ascii="Wingdings" w:hAnsi="Wingdings" w:hint="default"/>
      </w:rPr>
    </w:lvl>
    <w:lvl w:ilvl="4" w:tplc="0AA809F0" w:tentative="1">
      <w:start w:val="1"/>
      <w:numFmt w:val="bullet"/>
      <w:lvlText w:val=""/>
      <w:lvlJc w:val="left"/>
      <w:pPr>
        <w:ind w:left="3045" w:hanging="420"/>
      </w:pPr>
      <w:rPr>
        <w:rFonts w:ascii="Wingdings" w:hAnsi="Wingdings" w:hint="default"/>
      </w:rPr>
    </w:lvl>
    <w:lvl w:ilvl="5" w:tplc="97F4DD74" w:tentative="1">
      <w:start w:val="1"/>
      <w:numFmt w:val="bullet"/>
      <w:lvlText w:val=""/>
      <w:lvlJc w:val="left"/>
      <w:pPr>
        <w:ind w:left="3465" w:hanging="420"/>
      </w:pPr>
      <w:rPr>
        <w:rFonts w:ascii="Wingdings" w:hAnsi="Wingdings" w:hint="default"/>
      </w:rPr>
    </w:lvl>
    <w:lvl w:ilvl="6" w:tplc="4A6ECADC" w:tentative="1">
      <w:start w:val="1"/>
      <w:numFmt w:val="bullet"/>
      <w:lvlText w:val=""/>
      <w:lvlJc w:val="left"/>
      <w:pPr>
        <w:ind w:left="3885" w:hanging="420"/>
      </w:pPr>
      <w:rPr>
        <w:rFonts w:ascii="Wingdings" w:hAnsi="Wingdings" w:hint="default"/>
      </w:rPr>
    </w:lvl>
    <w:lvl w:ilvl="7" w:tplc="FF925172" w:tentative="1">
      <w:start w:val="1"/>
      <w:numFmt w:val="bullet"/>
      <w:lvlText w:val=""/>
      <w:lvlJc w:val="left"/>
      <w:pPr>
        <w:ind w:left="4305" w:hanging="420"/>
      </w:pPr>
      <w:rPr>
        <w:rFonts w:ascii="Wingdings" w:hAnsi="Wingdings" w:hint="default"/>
      </w:rPr>
    </w:lvl>
    <w:lvl w:ilvl="8" w:tplc="0AD6F61C" w:tentative="1">
      <w:start w:val="1"/>
      <w:numFmt w:val="bullet"/>
      <w:lvlText w:val=""/>
      <w:lvlJc w:val="left"/>
      <w:pPr>
        <w:ind w:left="4725" w:hanging="420"/>
      </w:pPr>
      <w:rPr>
        <w:rFonts w:ascii="Wingdings" w:hAnsi="Wingdings" w:hint="default"/>
      </w:rPr>
    </w:lvl>
  </w:abstractNum>
  <w:abstractNum w:abstractNumId="11">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12">
    <w:nsid w:val="6B097F2D"/>
    <w:multiLevelType w:val="hybridMultilevel"/>
    <w:tmpl w:val="D2766FE6"/>
    <w:lvl w:ilvl="0" w:tplc="04090001">
      <w:start w:val="1"/>
      <w:numFmt w:val="japaneseCounting"/>
      <w:lvlText w:val="%1、"/>
      <w:lvlJc w:val="left"/>
      <w:pPr>
        <w:ind w:left="720" w:hanging="720"/>
      </w:pPr>
      <w:rPr>
        <w:rFonts w:cs="Times New Roman" w:hint="eastAsia"/>
      </w:rPr>
    </w:lvl>
    <w:lvl w:ilvl="1" w:tplc="04090003" w:tentative="1">
      <w:start w:val="1"/>
      <w:numFmt w:val="lowerLetter"/>
      <w:lvlText w:val="%2)"/>
      <w:lvlJc w:val="left"/>
      <w:pPr>
        <w:ind w:left="840" w:hanging="420"/>
      </w:pPr>
      <w:rPr>
        <w:rFonts w:cs="Times New Roman"/>
      </w:rPr>
    </w:lvl>
    <w:lvl w:ilvl="2" w:tplc="04090005" w:tentative="1">
      <w:start w:val="1"/>
      <w:numFmt w:val="lowerRoman"/>
      <w:lvlText w:val="%3."/>
      <w:lvlJc w:val="right"/>
      <w:pPr>
        <w:ind w:left="1260" w:hanging="420"/>
      </w:pPr>
      <w:rPr>
        <w:rFonts w:cs="Times New Roman"/>
      </w:rPr>
    </w:lvl>
    <w:lvl w:ilvl="3" w:tplc="04090001" w:tentative="1">
      <w:start w:val="1"/>
      <w:numFmt w:val="decimal"/>
      <w:lvlText w:val="%4."/>
      <w:lvlJc w:val="left"/>
      <w:pPr>
        <w:ind w:left="1680" w:hanging="420"/>
      </w:pPr>
      <w:rPr>
        <w:rFonts w:cs="Times New Roman"/>
      </w:rPr>
    </w:lvl>
    <w:lvl w:ilvl="4" w:tplc="04090003" w:tentative="1">
      <w:start w:val="1"/>
      <w:numFmt w:val="lowerLetter"/>
      <w:lvlText w:val="%5)"/>
      <w:lvlJc w:val="left"/>
      <w:pPr>
        <w:ind w:left="2100" w:hanging="420"/>
      </w:pPr>
      <w:rPr>
        <w:rFonts w:cs="Times New Roman"/>
      </w:rPr>
    </w:lvl>
    <w:lvl w:ilvl="5" w:tplc="04090005" w:tentative="1">
      <w:start w:val="1"/>
      <w:numFmt w:val="lowerRoman"/>
      <w:lvlText w:val="%6."/>
      <w:lvlJc w:val="right"/>
      <w:pPr>
        <w:ind w:left="2520" w:hanging="420"/>
      </w:pPr>
      <w:rPr>
        <w:rFonts w:cs="Times New Roman"/>
      </w:rPr>
    </w:lvl>
    <w:lvl w:ilvl="6" w:tplc="04090001" w:tentative="1">
      <w:start w:val="1"/>
      <w:numFmt w:val="decimal"/>
      <w:lvlText w:val="%7."/>
      <w:lvlJc w:val="left"/>
      <w:pPr>
        <w:ind w:left="2940" w:hanging="420"/>
      </w:pPr>
      <w:rPr>
        <w:rFonts w:cs="Times New Roman"/>
      </w:rPr>
    </w:lvl>
    <w:lvl w:ilvl="7" w:tplc="04090003" w:tentative="1">
      <w:start w:val="1"/>
      <w:numFmt w:val="lowerLetter"/>
      <w:lvlText w:val="%8)"/>
      <w:lvlJc w:val="left"/>
      <w:pPr>
        <w:ind w:left="3360" w:hanging="420"/>
      </w:pPr>
      <w:rPr>
        <w:rFonts w:cs="Times New Roman"/>
      </w:rPr>
    </w:lvl>
    <w:lvl w:ilvl="8" w:tplc="04090005"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11"/>
  </w:num>
  <w:num w:numId="5">
    <w:abstractNumId w:val="10"/>
  </w:num>
  <w:num w:numId="6">
    <w:abstractNumId w:val="2"/>
  </w:num>
  <w:num w:numId="7">
    <w:abstractNumId w:val="3"/>
  </w:num>
  <w:num w:numId="8">
    <w:abstractNumId w:val="5"/>
  </w:num>
  <w:num w:numId="9">
    <w:abstractNumId w:val="12"/>
  </w:num>
  <w:num w:numId="10">
    <w:abstractNumId w:val="6"/>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0BAF"/>
    <w:rsid w:val="0000330B"/>
    <w:rsid w:val="00005930"/>
    <w:rsid w:val="000110F5"/>
    <w:rsid w:val="00013D63"/>
    <w:rsid w:val="00016F4B"/>
    <w:rsid w:val="0002493D"/>
    <w:rsid w:val="000322AD"/>
    <w:rsid w:val="00042DFD"/>
    <w:rsid w:val="00043A46"/>
    <w:rsid w:val="000479A5"/>
    <w:rsid w:val="000600A0"/>
    <w:rsid w:val="000629E4"/>
    <w:rsid w:val="00064CD3"/>
    <w:rsid w:val="00067013"/>
    <w:rsid w:val="00071A5D"/>
    <w:rsid w:val="000734EE"/>
    <w:rsid w:val="000750A4"/>
    <w:rsid w:val="0007560E"/>
    <w:rsid w:val="00082D32"/>
    <w:rsid w:val="0008429D"/>
    <w:rsid w:val="00084B76"/>
    <w:rsid w:val="00085612"/>
    <w:rsid w:val="00086737"/>
    <w:rsid w:val="00086F7A"/>
    <w:rsid w:val="00087AEC"/>
    <w:rsid w:val="0009038A"/>
    <w:rsid w:val="000951FB"/>
    <w:rsid w:val="000A4D2F"/>
    <w:rsid w:val="000B39F1"/>
    <w:rsid w:val="000B52D9"/>
    <w:rsid w:val="000B548E"/>
    <w:rsid w:val="000C506F"/>
    <w:rsid w:val="000C5A65"/>
    <w:rsid w:val="000C7807"/>
    <w:rsid w:val="000D42DE"/>
    <w:rsid w:val="000D439B"/>
    <w:rsid w:val="000E1499"/>
    <w:rsid w:val="000E4F81"/>
    <w:rsid w:val="000E61F6"/>
    <w:rsid w:val="000E674C"/>
    <w:rsid w:val="000F478A"/>
    <w:rsid w:val="000F4AD8"/>
    <w:rsid w:val="000F6D65"/>
    <w:rsid w:val="000F6EEC"/>
    <w:rsid w:val="00100679"/>
    <w:rsid w:val="0010548E"/>
    <w:rsid w:val="001071C7"/>
    <w:rsid w:val="001104C3"/>
    <w:rsid w:val="00113FAD"/>
    <w:rsid w:val="001147BD"/>
    <w:rsid w:val="0011520B"/>
    <w:rsid w:val="00120FCF"/>
    <w:rsid w:val="00121BAE"/>
    <w:rsid w:val="00125EA5"/>
    <w:rsid w:val="00125EB3"/>
    <w:rsid w:val="001261F5"/>
    <w:rsid w:val="00130A0B"/>
    <w:rsid w:val="00131614"/>
    <w:rsid w:val="00134000"/>
    <w:rsid w:val="00134799"/>
    <w:rsid w:val="00136017"/>
    <w:rsid w:val="001428E9"/>
    <w:rsid w:val="0015084F"/>
    <w:rsid w:val="00151C55"/>
    <w:rsid w:val="00153643"/>
    <w:rsid w:val="001573E8"/>
    <w:rsid w:val="0016078A"/>
    <w:rsid w:val="00166246"/>
    <w:rsid w:val="00172500"/>
    <w:rsid w:val="00172544"/>
    <w:rsid w:val="001760F2"/>
    <w:rsid w:val="0017733E"/>
    <w:rsid w:val="00182352"/>
    <w:rsid w:val="0018620C"/>
    <w:rsid w:val="0018653F"/>
    <w:rsid w:val="00192716"/>
    <w:rsid w:val="00192A7C"/>
    <w:rsid w:val="001950A8"/>
    <w:rsid w:val="00196059"/>
    <w:rsid w:val="001966F2"/>
    <w:rsid w:val="001A37ED"/>
    <w:rsid w:val="001A54BB"/>
    <w:rsid w:val="001A781F"/>
    <w:rsid w:val="001B1557"/>
    <w:rsid w:val="001B407A"/>
    <w:rsid w:val="001C11AB"/>
    <w:rsid w:val="001D0402"/>
    <w:rsid w:val="001D49E7"/>
    <w:rsid w:val="001D6481"/>
    <w:rsid w:val="001E2B35"/>
    <w:rsid w:val="001E3721"/>
    <w:rsid w:val="001F2F6C"/>
    <w:rsid w:val="001F3B4E"/>
    <w:rsid w:val="001F3B74"/>
    <w:rsid w:val="002011EA"/>
    <w:rsid w:val="00201241"/>
    <w:rsid w:val="00202213"/>
    <w:rsid w:val="00202AAB"/>
    <w:rsid w:val="00204663"/>
    <w:rsid w:val="00213874"/>
    <w:rsid w:val="002144C5"/>
    <w:rsid w:val="00215AC1"/>
    <w:rsid w:val="00215BBE"/>
    <w:rsid w:val="00216705"/>
    <w:rsid w:val="002238EA"/>
    <w:rsid w:val="00223994"/>
    <w:rsid w:val="00224850"/>
    <w:rsid w:val="00225247"/>
    <w:rsid w:val="002265EA"/>
    <w:rsid w:val="00226CB6"/>
    <w:rsid w:val="0023050E"/>
    <w:rsid w:val="0023443D"/>
    <w:rsid w:val="00235CBC"/>
    <w:rsid w:val="002501BC"/>
    <w:rsid w:val="0025498D"/>
    <w:rsid w:val="00256879"/>
    <w:rsid w:val="00261F73"/>
    <w:rsid w:val="002620BB"/>
    <w:rsid w:val="002632E3"/>
    <w:rsid w:val="00271A33"/>
    <w:rsid w:val="002723BE"/>
    <w:rsid w:val="00275C58"/>
    <w:rsid w:val="002828BC"/>
    <w:rsid w:val="00283506"/>
    <w:rsid w:val="00286DFA"/>
    <w:rsid w:val="00295D70"/>
    <w:rsid w:val="002A610A"/>
    <w:rsid w:val="002B1A7D"/>
    <w:rsid w:val="002B3575"/>
    <w:rsid w:val="002B6BB8"/>
    <w:rsid w:val="002B792E"/>
    <w:rsid w:val="002B7E72"/>
    <w:rsid w:val="002C1CAA"/>
    <w:rsid w:val="002C4CCD"/>
    <w:rsid w:val="002C5AC1"/>
    <w:rsid w:val="002C5FD1"/>
    <w:rsid w:val="002D04C3"/>
    <w:rsid w:val="002D12EE"/>
    <w:rsid w:val="002D4F65"/>
    <w:rsid w:val="002D7862"/>
    <w:rsid w:val="002E37B0"/>
    <w:rsid w:val="002F62B9"/>
    <w:rsid w:val="003034AB"/>
    <w:rsid w:val="00304E82"/>
    <w:rsid w:val="003072A5"/>
    <w:rsid w:val="00312622"/>
    <w:rsid w:val="00312B5C"/>
    <w:rsid w:val="0031356D"/>
    <w:rsid w:val="00313B29"/>
    <w:rsid w:val="00315046"/>
    <w:rsid w:val="00315D8D"/>
    <w:rsid w:val="003179F8"/>
    <w:rsid w:val="003229A6"/>
    <w:rsid w:val="00325F26"/>
    <w:rsid w:val="00327AD4"/>
    <w:rsid w:val="00332049"/>
    <w:rsid w:val="003404BD"/>
    <w:rsid w:val="00343B97"/>
    <w:rsid w:val="0034561E"/>
    <w:rsid w:val="00353739"/>
    <w:rsid w:val="003543D0"/>
    <w:rsid w:val="00360FDA"/>
    <w:rsid w:val="00365252"/>
    <w:rsid w:val="00365975"/>
    <w:rsid w:val="00373501"/>
    <w:rsid w:val="00373D2A"/>
    <w:rsid w:val="003818E3"/>
    <w:rsid w:val="00382A30"/>
    <w:rsid w:val="00390439"/>
    <w:rsid w:val="00391796"/>
    <w:rsid w:val="00392557"/>
    <w:rsid w:val="00394212"/>
    <w:rsid w:val="003947E5"/>
    <w:rsid w:val="00397963"/>
    <w:rsid w:val="003A42BA"/>
    <w:rsid w:val="003A76BA"/>
    <w:rsid w:val="003B00F9"/>
    <w:rsid w:val="003B069C"/>
    <w:rsid w:val="003B4798"/>
    <w:rsid w:val="003B4E87"/>
    <w:rsid w:val="003C5468"/>
    <w:rsid w:val="003C68CF"/>
    <w:rsid w:val="003D1CC1"/>
    <w:rsid w:val="003D1F3C"/>
    <w:rsid w:val="003D75A4"/>
    <w:rsid w:val="003E5C5E"/>
    <w:rsid w:val="003E7A29"/>
    <w:rsid w:val="003F362A"/>
    <w:rsid w:val="003F778F"/>
    <w:rsid w:val="00405B7F"/>
    <w:rsid w:val="00406039"/>
    <w:rsid w:val="004110B2"/>
    <w:rsid w:val="00411FD6"/>
    <w:rsid w:val="00413253"/>
    <w:rsid w:val="004178CA"/>
    <w:rsid w:val="0042262A"/>
    <w:rsid w:val="00425D5C"/>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866F9"/>
    <w:rsid w:val="00492885"/>
    <w:rsid w:val="00492EE3"/>
    <w:rsid w:val="00495E83"/>
    <w:rsid w:val="004B1660"/>
    <w:rsid w:val="004B5663"/>
    <w:rsid w:val="004B6AAC"/>
    <w:rsid w:val="004B7122"/>
    <w:rsid w:val="004C0658"/>
    <w:rsid w:val="004C2408"/>
    <w:rsid w:val="004C46E2"/>
    <w:rsid w:val="004D0E9A"/>
    <w:rsid w:val="004D67F9"/>
    <w:rsid w:val="004E3C47"/>
    <w:rsid w:val="004E4ABB"/>
    <w:rsid w:val="004E59C3"/>
    <w:rsid w:val="004F1548"/>
    <w:rsid w:val="004F52F8"/>
    <w:rsid w:val="004F5D68"/>
    <w:rsid w:val="004F63FB"/>
    <w:rsid w:val="00500632"/>
    <w:rsid w:val="00510B22"/>
    <w:rsid w:val="0051149F"/>
    <w:rsid w:val="00512792"/>
    <w:rsid w:val="00514753"/>
    <w:rsid w:val="005249DB"/>
    <w:rsid w:val="00527013"/>
    <w:rsid w:val="005337DC"/>
    <w:rsid w:val="005345C9"/>
    <w:rsid w:val="00535D11"/>
    <w:rsid w:val="00536643"/>
    <w:rsid w:val="00536CBE"/>
    <w:rsid w:val="005469F0"/>
    <w:rsid w:val="0055078B"/>
    <w:rsid w:val="005531D1"/>
    <w:rsid w:val="00556A0E"/>
    <w:rsid w:val="00560C18"/>
    <w:rsid w:val="00565C47"/>
    <w:rsid w:val="0056624E"/>
    <w:rsid w:val="00566E0C"/>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33E3"/>
    <w:rsid w:val="005D3592"/>
    <w:rsid w:val="005D5EF4"/>
    <w:rsid w:val="005D6166"/>
    <w:rsid w:val="005E2899"/>
    <w:rsid w:val="005E371C"/>
    <w:rsid w:val="005E4368"/>
    <w:rsid w:val="005E51A6"/>
    <w:rsid w:val="005E6C45"/>
    <w:rsid w:val="005E7EB6"/>
    <w:rsid w:val="005F229E"/>
    <w:rsid w:val="005F30C7"/>
    <w:rsid w:val="005F3423"/>
    <w:rsid w:val="005F50B1"/>
    <w:rsid w:val="006127BA"/>
    <w:rsid w:val="006146BE"/>
    <w:rsid w:val="00614C7C"/>
    <w:rsid w:val="00615239"/>
    <w:rsid w:val="00617AC0"/>
    <w:rsid w:val="00620960"/>
    <w:rsid w:val="00623A5B"/>
    <w:rsid w:val="00625B92"/>
    <w:rsid w:val="00626F77"/>
    <w:rsid w:val="00627EC2"/>
    <w:rsid w:val="00632DA0"/>
    <w:rsid w:val="00642CA4"/>
    <w:rsid w:val="00645678"/>
    <w:rsid w:val="006460A8"/>
    <w:rsid w:val="00647690"/>
    <w:rsid w:val="00651058"/>
    <w:rsid w:val="00651ABD"/>
    <w:rsid w:val="006544D3"/>
    <w:rsid w:val="00657251"/>
    <w:rsid w:val="00657867"/>
    <w:rsid w:val="006639D3"/>
    <w:rsid w:val="00670E8E"/>
    <w:rsid w:val="00672C14"/>
    <w:rsid w:val="006760C3"/>
    <w:rsid w:val="006775A6"/>
    <w:rsid w:val="00682AEF"/>
    <w:rsid w:val="00685CA6"/>
    <w:rsid w:val="00694AAF"/>
    <w:rsid w:val="006979C0"/>
    <w:rsid w:val="006A0293"/>
    <w:rsid w:val="006A30A7"/>
    <w:rsid w:val="006B1487"/>
    <w:rsid w:val="006C2B30"/>
    <w:rsid w:val="006C3F11"/>
    <w:rsid w:val="006C4138"/>
    <w:rsid w:val="006D11D5"/>
    <w:rsid w:val="006D7A92"/>
    <w:rsid w:val="006E58A1"/>
    <w:rsid w:val="006F0545"/>
    <w:rsid w:val="006F06BF"/>
    <w:rsid w:val="006F1575"/>
    <w:rsid w:val="006F2559"/>
    <w:rsid w:val="006F33CD"/>
    <w:rsid w:val="006F3FE4"/>
    <w:rsid w:val="006F49BB"/>
    <w:rsid w:val="006F58BA"/>
    <w:rsid w:val="00700E0B"/>
    <w:rsid w:val="007045C0"/>
    <w:rsid w:val="0070595D"/>
    <w:rsid w:val="00715D4E"/>
    <w:rsid w:val="007258FD"/>
    <w:rsid w:val="00726A1E"/>
    <w:rsid w:val="007273B0"/>
    <w:rsid w:val="00731852"/>
    <w:rsid w:val="0073388A"/>
    <w:rsid w:val="0073485D"/>
    <w:rsid w:val="007357D0"/>
    <w:rsid w:val="00736D4C"/>
    <w:rsid w:val="00740AFB"/>
    <w:rsid w:val="007445D0"/>
    <w:rsid w:val="00744AD4"/>
    <w:rsid w:val="00745E1E"/>
    <w:rsid w:val="007479F1"/>
    <w:rsid w:val="007531B5"/>
    <w:rsid w:val="0076327A"/>
    <w:rsid w:val="0076789C"/>
    <w:rsid w:val="0077308B"/>
    <w:rsid w:val="007768F1"/>
    <w:rsid w:val="007774DC"/>
    <w:rsid w:val="007827C5"/>
    <w:rsid w:val="00782BCB"/>
    <w:rsid w:val="007858AA"/>
    <w:rsid w:val="00786A84"/>
    <w:rsid w:val="0079325D"/>
    <w:rsid w:val="007A3E3F"/>
    <w:rsid w:val="007A47D8"/>
    <w:rsid w:val="007B1F86"/>
    <w:rsid w:val="007B2947"/>
    <w:rsid w:val="007B3A3A"/>
    <w:rsid w:val="007B47FD"/>
    <w:rsid w:val="007C3A9E"/>
    <w:rsid w:val="007C59DE"/>
    <w:rsid w:val="007D4ADC"/>
    <w:rsid w:val="007D7DF2"/>
    <w:rsid w:val="007E236A"/>
    <w:rsid w:val="007E60C9"/>
    <w:rsid w:val="007E6873"/>
    <w:rsid w:val="007E757A"/>
    <w:rsid w:val="008008A9"/>
    <w:rsid w:val="0080470C"/>
    <w:rsid w:val="0081449F"/>
    <w:rsid w:val="0082318F"/>
    <w:rsid w:val="00825E49"/>
    <w:rsid w:val="00825E5A"/>
    <w:rsid w:val="00825EEA"/>
    <w:rsid w:val="008270C7"/>
    <w:rsid w:val="008306EC"/>
    <w:rsid w:val="00835871"/>
    <w:rsid w:val="00843574"/>
    <w:rsid w:val="00844DA4"/>
    <w:rsid w:val="008475C0"/>
    <w:rsid w:val="00847E9E"/>
    <w:rsid w:val="00857E62"/>
    <w:rsid w:val="00860E3D"/>
    <w:rsid w:val="00862415"/>
    <w:rsid w:val="008764E5"/>
    <w:rsid w:val="008800B7"/>
    <w:rsid w:val="0088073C"/>
    <w:rsid w:val="00890796"/>
    <w:rsid w:val="00895475"/>
    <w:rsid w:val="008A0A0C"/>
    <w:rsid w:val="008A4B5D"/>
    <w:rsid w:val="008A7375"/>
    <w:rsid w:val="008B1E2C"/>
    <w:rsid w:val="008B3F10"/>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051"/>
    <w:rsid w:val="00910F33"/>
    <w:rsid w:val="0091685D"/>
    <w:rsid w:val="00920033"/>
    <w:rsid w:val="00922F4A"/>
    <w:rsid w:val="0092553C"/>
    <w:rsid w:val="00941FEE"/>
    <w:rsid w:val="0094425F"/>
    <w:rsid w:val="00946325"/>
    <w:rsid w:val="0094759F"/>
    <w:rsid w:val="009535AF"/>
    <w:rsid w:val="00953B84"/>
    <w:rsid w:val="0095698D"/>
    <w:rsid w:val="009572D9"/>
    <w:rsid w:val="00960025"/>
    <w:rsid w:val="009605ED"/>
    <w:rsid w:val="009665DA"/>
    <w:rsid w:val="00967FBA"/>
    <w:rsid w:val="00972900"/>
    <w:rsid w:val="00977B23"/>
    <w:rsid w:val="00987857"/>
    <w:rsid w:val="009948A6"/>
    <w:rsid w:val="00995A6F"/>
    <w:rsid w:val="00996C08"/>
    <w:rsid w:val="00997178"/>
    <w:rsid w:val="009A177C"/>
    <w:rsid w:val="009A4EE8"/>
    <w:rsid w:val="009B2708"/>
    <w:rsid w:val="009C61F8"/>
    <w:rsid w:val="009C6340"/>
    <w:rsid w:val="009C63A1"/>
    <w:rsid w:val="009D0267"/>
    <w:rsid w:val="009D0A56"/>
    <w:rsid w:val="009D2CBA"/>
    <w:rsid w:val="009D519A"/>
    <w:rsid w:val="009D5A2C"/>
    <w:rsid w:val="009D7B6B"/>
    <w:rsid w:val="009E394B"/>
    <w:rsid w:val="009E67BA"/>
    <w:rsid w:val="009F0065"/>
    <w:rsid w:val="009F0497"/>
    <w:rsid w:val="009F40D4"/>
    <w:rsid w:val="009F6DFB"/>
    <w:rsid w:val="00A00362"/>
    <w:rsid w:val="00A02873"/>
    <w:rsid w:val="00A0349B"/>
    <w:rsid w:val="00A057C2"/>
    <w:rsid w:val="00A10231"/>
    <w:rsid w:val="00A1102C"/>
    <w:rsid w:val="00A156FF"/>
    <w:rsid w:val="00A15A2C"/>
    <w:rsid w:val="00A20090"/>
    <w:rsid w:val="00A20BC4"/>
    <w:rsid w:val="00A22A95"/>
    <w:rsid w:val="00A25136"/>
    <w:rsid w:val="00A30EBF"/>
    <w:rsid w:val="00A3373E"/>
    <w:rsid w:val="00A37F27"/>
    <w:rsid w:val="00A43746"/>
    <w:rsid w:val="00A44D28"/>
    <w:rsid w:val="00A50403"/>
    <w:rsid w:val="00A57402"/>
    <w:rsid w:val="00A60F1E"/>
    <w:rsid w:val="00A6128C"/>
    <w:rsid w:val="00A62963"/>
    <w:rsid w:val="00A7093C"/>
    <w:rsid w:val="00A732FB"/>
    <w:rsid w:val="00A73B82"/>
    <w:rsid w:val="00A767F7"/>
    <w:rsid w:val="00A77067"/>
    <w:rsid w:val="00A80C40"/>
    <w:rsid w:val="00A81483"/>
    <w:rsid w:val="00A82C0A"/>
    <w:rsid w:val="00A8588D"/>
    <w:rsid w:val="00A87D2C"/>
    <w:rsid w:val="00A91E25"/>
    <w:rsid w:val="00A92BBF"/>
    <w:rsid w:val="00A93551"/>
    <w:rsid w:val="00A93A66"/>
    <w:rsid w:val="00A95B68"/>
    <w:rsid w:val="00A97220"/>
    <w:rsid w:val="00AA06E8"/>
    <w:rsid w:val="00AA1747"/>
    <w:rsid w:val="00AA6924"/>
    <w:rsid w:val="00AA7ED5"/>
    <w:rsid w:val="00AB22C8"/>
    <w:rsid w:val="00AB4B81"/>
    <w:rsid w:val="00AB662D"/>
    <w:rsid w:val="00AD239B"/>
    <w:rsid w:val="00AD36D5"/>
    <w:rsid w:val="00AD40F3"/>
    <w:rsid w:val="00AE0E4F"/>
    <w:rsid w:val="00AE46B5"/>
    <w:rsid w:val="00AE6914"/>
    <w:rsid w:val="00AE7FF2"/>
    <w:rsid w:val="00AF04BD"/>
    <w:rsid w:val="00AF0E7A"/>
    <w:rsid w:val="00AF1B67"/>
    <w:rsid w:val="00AF4240"/>
    <w:rsid w:val="00B01C40"/>
    <w:rsid w:val="00B02B26"/>
    <w:rsid w:val="00B03436"/>
    <w:rsid w:val="00B043C7"/>
    <w:rsid w:val="00B05B3E"/>
    <w:rsid w:val="00B0698B"/>
    <w:rsid w:val="00B11B26"/>
    <w:rsid w:val="00B15DE4"/>
    <w:rsid w:val="00B2456E"/>
    <w:rsid w:val="00B2729D"/>
    <w:rsid w:val="00B36D59"/>
    <w:rsid w:val="00B408B7"/>
    <w:rsid w:val="00B4133E"/>
    <w:rsid w:val="00B42B9D"/>
    <w:rsid w:val="00B44F87"/>
    <w:rsid w:val="00B47381"/>
    <w:rsid w:val="00B507DC"/>
    <w:rsid w:val="00B538CB"/>
    <w:rsid w:val="00B56235"/>
    <w:rsid w:val="00B6559E"/>
    <w:rsid w:val="00B7208D"/>
    <w:rsid w:val="00B73347"/>
    <w:rsid w:val="00B7373A"/>
    <w:rsid w:val="00B73B55"/>
    <w:rsid w:val="00B818B8"/>
    <w:rsid w:val="00B863EB"/>
    <w:rsid w:val="00B87848"/>
    <w:rsid w:val="00B93EBD"/>
    <w:rsid w:val="00B965F7"/>
    <w:rsid w:val="00B96DAB"/>
    <w:rsid w:val="00BA0730"/>
    <w:rsid w:val="00BA453E"/>
    <w:rsid w:val="00BA6748"/>
    <w:rsid w:val="00BC625F"/>
    <w:rsid w:val="00BC787F"/>
    <w:rsid w:val="00BD011F"/>
    <w:rsid w:val="00BD77D1"/>
    <w:rsid w:val="00BE0E34"/>
    <w:rsid w:val="00BE59A6"/>
    <w:rsid w:val="00BE694F"/>
    <w:rsid w:val="00BF01C3"/>
    <w:rsid w:val="00BF26A6"/>
    <w:rsid w:val="00BF4783"/>
    <w:rsid w:val="00BF5550"/>
    <w:rsid w:val="00C01CE7"/>
    <w:rsid w:val="00C05EE0"/>
    <w:rsid w:val="00C06224"/>
    <w:rsid w:val="00C0699F"/>
    <w:rsid w:val="00C115D0"/>
    <w:rsid w:val="00C11ECA"/>
    <w:rsid w:val="00C15092"/>
    <w:rsid w:val="00C1753D"/>
    <w:rsid w:val="00C2405D"/>
    <w:rsid w:val="00C32201"/>
    <w:rsid w:val="00C34312"/>
    <w:rsid w:val="00C360BC"/>
    <w:rsid w:val="00C362C1"/>
    <w:rsid w:val="00C37CBC"/>
    <w:rsid w:val="00C43A15"/>
    <w:rsid w:val="00C50D08"/>
    <w:rsid w:val="00C50DEF"/>
    <w:rsid w:val="00C54973"/>
    <w:rsid w:val="00C66D29"/>
    <w:rsid w:val="00C67CED"/>
    <w:rsid w:val="00C778B7"/>
    <w:rsid w:val="00C77FB8"/>
    <w:rsid w:val="00C83AB2"/>
    <w:rsid w:val="00C86501"/>
    <w:rsid w:val="00C900D0"/>
    <w:rsid w:val="00C9304A"/>
    <w:rsid w:val="00C962A7"/>
    <w:rsid w:val="00C97DA0"/>
    <w:rsid w:val="00CA5464"/>
    <w:rsid w:val="00CB1168"/>
    <w:rsid w:val="00CB2A60"/>
    <w:rsid w:val="00CB3817"/>
    <w:rsid w:val="00CB7783"/>
    <w:rsid w:val="00CC036B"/>
    <w:rsid w:val="00CC77CD"/>
    <w:rsid w:val="00CD31C9"/>
    <w:rsid w:val="00CD349D"/>
    <w:rsid w:val="00CD5D94"/>
    <w:rsid w:val="00CE0145"/>
    <w:rsid w:val="00CE377E"/>
    <w:rsid w:val="00CE3CED"/>
    <w:rsid w:val="00CE57F5"/>
    <w:rsid w:val="00CE5CBC"/>
    <w:rsid w:val="00CF2AAD"/>
    <w:rsid w:val="00D04007"/>
    <w:rsid w:val="00D111D1"/>
    <w:rsid w:val="00D11F53"/>
    <w:rsid w:val="00D16C31"/>
    <w:rsid w:val="00D20C5E"/>
    <w:rsid w:val="00D2143A"/>
    <w:rsid w:val="00D22CA0"/>
    <w:rsid w:val="00D245E7"/>
    <w:rsid w:val="00D3101F"/>
    <w:rsid w:val="00D3107B"/>
    <w:rsid w:val="00D312B2"/>
    <w:rsid w:val="00D3352B"/>
    <w:rsid w:val="00D347EC"/>
    <w:rsid w:val="00D35C91"/>
    <w:rsid w:val="00D35DEA"/>
    <w:rsid w:val="00D3722B"/>
    <w:rsid w:val="00D37321"/>
    <w:rsid w:val="00D402D0"/>
    <w:rsid w:val="00D43776"/>
    <w:rsid w:val="00D50C55"/>
    <w:rsid w:val="00D51048"/>
    <w:rsid w:val="00D5242A"/>
    <w:rsid w:val="00D54004"/>
    <w:rsid w:val="00D54D4A"/>
    <w:rsid w:val="00D5766B"/>
    <w:rsid w:val="00D619FB"/>
    <w:rsid w:val="00D61D22"/>
    <w:rsid w:val="00D62F8D"/>
    <w:rsid w:val="00D637D8"/>
    <w:rsid w:val="00D63D2D"/>
    <w:rsid w:val="00D734E2"/>
    <w:rsid w:val="00D77B27"/>
    <w:rsid w:val="00D81575"/>
    <w:rsid w:val="00D81A1F"/>
    <w:rsid w:val="00D81E7D"/>
    <w:rsid w:val="00D820C3"/>
    <w:rsid w:val="00D8304D"/>
    <w:rsid w:val="00D836DF"/>
    <w:rsid w:val="00D84D96"/>
    <w:rsid w:val="00D86365"/>
    <w:rsid w:val="00D93468"/>
    <w:rsid w:val="00D94826"/>
    <w:rsid w:val="00D97D80"/>
    <w:rsid w:val="00DA2E75"/>
    <w:rsid w:val="00DA39F9"/>
    <w:rsid w:val="00DB461F"/>
    <w:rsid w:val="00DB691D"/>
    <w:rsid w:val="00DC18B4"/>
    <w:rsid w:val="00DC5A9D"/>
    <w:rsid w:val="00DD1DAF"/>
    <w:rsid w:val="00DD2F5E"/>
    <w:rsid w:val="00DD65FB"/>
    <w:rsid w:val="00DD7DE8"/>
    <w:rsid w:val="00DE620E"/>
    <w:rsid w:val="00DF088B"/>
    <w:rsid w:val="00DF3747"/>
    <w:rsid w:val="00DF5DE6"/>
    <w:rsid w:val="00DF718D"/>
    <w:rsid w:val="00E02396"/>
    <w:rsid w:val="00E030CB"/>
    <w:rsid w:val="00E039D6"/>
    <w:rsid w:val="00E06516"/>
    <w:rsid w:val="00E0747C"/>
    <w:rsid w:val="00E11684"/>
    <w:rsid w:val="00E1282A"/>
    <w:rsid w:val="00E1345A"/>
    <w:rsid w:val="00E21513"/>
    <w:rsid w:val="00E24E3F"/>
    <w:rsid w:val="00E25A7E"/>
    <w:rsid w:val="00E301FC"/>
    <w:rsid w:val="00E30502"/>
    <w:rsid w:val="00E3137F"/>
    <w:rsid w:val="00E324E1"/>
    <w:rsid w:val="00E35AC1"/>
    <w:rsid w:val="00E416C5"/>
    <w:rsid w:val="00E42372"/>
    <w:rsid w:val="00E507E4"/>
    <w:rsid w:val="00E517B5"/>
    <w:rsid w:val="00E518E3"/>
    <w:rsid w:val="00E5324F"/>
    <w:rsid w:val="00E54B7C"/>
    <w:rsid w:val="00E60085"/>
    <w:rsid w:val="00E604C5"/>
    <w:rsid w:val="00E6061B"/>
    <w:rsid w:val="00E62640"/>
    <w:rsid w:val="00E65560"/>
    <w:rsid w:val="00E66355"/>
    <w:rsid w:val="00E70213"/>
    <w:rsid w:val="00E7396F"/>
    <w:rsid w:val="00E81697"/>
    <w:rsid w:val="00E834BE"/>
    <w:rsid w:val="00E84D32"/>
    <w:rsid w:val="00E8503C"/>
    <w:rsid w:val="00E871B1"/>
    <w:rsid w:val="00E871C9"/>
    <w:rsid w:val="00E8789C"/>
    <w:rsid w:val="00E92E4E"/>
    <w:rsid w:val="00E95B97"/>
    <w:rsid w:val="00E960EE"/>
    <w:rsid w:val="00E96CF7"/>
    <w:rsid w:val="00EA43D8"/>
    <w:rsid w:val="00EA4710"/>
    <w:rsid w:val="00EA6A47"/>
    <w:rsid w:val="00EB16B9"/>
    <w:rsid w:val="00EB24B7"/>
    <w:rsid w:val="00EB6A46"/>
    <w:rsid w:val="00EC2AEE"/>
    <w:rsid w:val="00EC352B"/>
    <w:rsid w:val="00ED3325"/>
    <w:rsid w:val="00ED3472"/>
    <w:rsid w:val="00ED58A7"/>
    <w:rsid w:val="00ED6DA5"/>
    <w:rsid w:val="00EF21F8"/>
    <w:rsid w:val="00EF62BC"/>
    <w:rsid w:val="00F0090A"/>
    <w:rsid w:val="00F06E33"/>
    <w:rsid w:val="00F072C8"/>
    <w:rsid w:val="00F13F93"/>
    <w:rsid w:val="00F14F52"/>
    <w:rsid w:val="00F20432"/>
    <w:rsid w:val="00F246F3"/>
    <w:rsid w:val="00F24BC0"/>
    <w:rsid w:val="00F26BDF"/>
    <w:rsid w:val="00F420D3"/>
    <w:rsid w:val="00F425D7"/>
    <w:rsid w:val="00F46212"/>
    <w:rsid w:val="00F46407"/>
    <w:rsid w:val="00F50396"/>
    <w:rsid w:val="00F531C3"/>
    <w:rsid w:val="00F61192"/>
    <w:rsid w:val="00F7129B"/>
    <w:rsid w:val="00F74A82"/>
    <w:rsid w:val="00F74BD2"/>
    <w:rsid w:val="00F837FC"/>
    <w:rsid w:val="00F8677D"/>
    <w:rsid w:val="00F876AD"/>
    <w:rsid w:val="00F94A69"/>
    <w:rsid w:val="00F97047"/>
    <w:rsid w:val="00F97CF5"/>
    <w:rsid w:val="00FA0B84"/>
    <w:rsid w:val="00FA27FF"/>
    <w:rsid w:val="00FA2826"/>
    <w:rsid w:val="00FA4DD7"/>
    <w:rsid w:val="00FA5565"/>
    <w:rsid w:val="00FA7AC9"/>
    <w:rsid w:val="00FB2A44"/>
    <w:rsid w:val="00FB71C1"/>
    <w:rsid w:val="00FC059D"/>
    <w:rsid w:val="00FC35F3"/>
    <w:rsid w:val="00FC5206"/>
    <w:rsid w:val="00FC6013"/>
    <w:rsid w:val="00FC679D"/>
    <w:rsid w:val="00FD7F84"/>
    <w:rsid w:val="00FE4ACA"/>
    <w:rsid w:val="00FE727B"/>
    <w:rsid w:val="00FE74BB"/>
    <w:rsid w:val="00FF04D2"/>
    <w:rsid w:val="00FF12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7B2947"/>
    <w:pPr>
      <w:keepNext/>
      <w:keepLines/>
      <w:spacing w:line="300" w:lineRule="auto"/>
      <w:jc w:val="center"/>
      <w:outlineLvl w:val="0"/>
    </w:pPr>
    <w:rPr>
      <w:rFonts w:ascii="Calibri" w:hAnsi="Calibr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2947"/>
    <w:rPr>
      <w:rFonts w:ascii="Calibri" w:eastAsia="宋体" w:hAnsi="Calibri" w:cs="Times New Roman"/>
      <w:b/>
      <w:bCs/>
      <w:kern w:val="44"/>
      <w:sz w:val="44"/>
      <w:szCs w:val="44"/>
    </w:rPr>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 w:type="paragraph" w:customStyle="1" w:styleId="10">
    <w:name w:val="列出段落1"/>
    <w:basedOn w:val="a"/>
    <w:uiPriority w:val="99"/>
    <w:rsid w:val="00D54D4A"/>
    <w:pPr>
      <w:ind w:firstLineChars="200" w:firstLine="420"/>
    </w:pPr>
    <w:rPr>
      <w:rFonts w:ascii="Calibri" w:hAnsi="Calibri"/>
      <w:szCs w:val="22"/>
    </w:rPr>
  </w:style>
  <w:style w:type="paragraph" w:customStyle="1" w:styleId="ListParagraph1">
    <w:name w:val="List Paragraph1"/>
    <w:basedOn w:val="a"/>
    <w:uiPriority w:val="99"/>
    <w:rsid w:val="007B2947"/>
    <w:pPr>
      <w:ind w:firstLineChars="200" w:firstLine="420"/>
    </w:pPr>
    <w:rPr>
      <w:rFonts w:ascii="Calibri" w:hAnsi="Calibri"/>
      <w:szCs w:val="22"/>
    </w:rPr>
  </w:style>
  <w:style w:type="paragraph" w:customStyle="1" w:styleId="11">
    <w:name w:val="无间隔1"/>
    <w:uiPriority w:val="99"/>
    <w:rsid w:val="001261F5"/>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883912043">
      <w:marLeft w:val="0"/>
      <w:marRight w:val="0"/>
      <w:marTop w:val="0"/>
      <w:marBottom w:val="0"/>
      <w:divBdr>
        <w:top w:val="none" w:sz="0" w:space="0" w:color="auto"/>
        <w:left w:val="none" w:sz="0" w:space="0" w:color="auto"/>
        <w:bottom w:val="none" w:sz="0" w:space="0" w:color="auto"/>
        <w:right w:val="none" w:sz="0" w:space="0" w:color="auto"/>
      </w:divBdr>
      <w:divsChild>
        <w:div w:id="88391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15</Pages>
  <Words>1130</Words>
  <Characters>6444</Characters>
  <Application>Microsoft Office Word</Application>
  <DocSecurity>0</DocSecurity>
  <Lines>53</Lines>
  <Paragraphs>15</Paragraphs>
  <ScaleCrop>false</ScaleCrop>
  <Company>微软中国</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130</cp:revision>
  <cp:lastPrinted>2015-06-25T07:36:00Z</cp:lastPrinted>
  <dcterms:created xsi:type="dcterms:W3CDTF">2014-10-27T07:07:00Z</dcterms:created>
  <dcterms:modified xsi:type="dcterms:W3CDTF">2015-10-22T04:05:00Z</dcterms:modified>
</cp:coreProperties>
</file>