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057" w:rsidRPr="00F60509" w:rsidRDefault="00274057" w:rsidP="00792961">
      <w:pPr>
        <w:widowControl/>
        <w:spacing w:before="100" w:beforeAutospacing="1" w:after="100" w:afterAutospacing="1" w:line="315" w:lineRule="atLeast"/>
        <w:jc w:val="center"/>
        <w:rPr>
          <w:rFonts w:asciiTheme="majorEastAsia" w:eastAsiaTheme="majorEastAsia" w:hAnsiTheme="majorEastAsia" w:cs="宋体"/>
          <w:b/>
          <w:color w:val="000000"/>
          <w:kern w:val="0"/>
          <w:sz w:val="48"/>
          <w:szCs w:val="48"/>
        </w:rPr>
      </w:pPr>
      <w:r w:rsidRPr="00F60509">
        <w:rPr>
          <w:rFonts w:asciiTheme="majorEastAsia" w:eastAsiaTheme="majorEastAsia" w:hAnsiTheme="majorEastAsia" w:cs="宋体" w:hint="eastAsia"/>
          <w:b/>
          <w:color w:val="000000"/>
          <w:kern w:val="0"/>
          <w:sz w:val="48"/>
          <w:szCs w:val="48"/>
        </w:rPr>
        <w:t>非公企业党建的探索者</w:t>
      </w:r>
    </w:p>
    <w:p w:rsidR="00274057" w:rsidRPr="00F60509" w:rsidRDefault="00274057" w:rsidP="00792961">
      <w:pPr>
        <w:widowControl/>
        <w:spacing w:before="100" w:beforeAutospacing="1" w:after="100" w:afterAutospacing="1" w:line="315" w:lineRule="atLeast"/>
        <w:jc w:val="center"/>
        <w:rPr>
          <w:rFonts w:asciiTheme="minorEastAsia" w:eastAsiaTheme="minorEastAsia" w:hAnsiTheme="minorEastAsia" w:cs="宋体"/>
          <w:color w:val="000000"/>
          <w:kern w:val="0"/>
          <w:sz w:val="30"/>
          <w:szCs w:val="30"/>
        </w:rPr>
      </w:pPr>
      <w:r w:rsidRPr="00F60509">
        <w:rPr>
          <w:rFonts w:asciiTheme="minorEastAsia" w:eastAsiaTheme="minorEastAsia" w:hAnsiTheme="minorEastAsia" w:cs="宋体"/>
          <w:color w:val="000000"/>
          <w:kern w:val="0"/>
          <w:sz w:val="30"/>
          <w:szCs w:val="30"/>
        </w:rPr>
        <w:t>——</w:t>
      </w:r>
      <w:r w:rsidRPr="00F60509">
        <w:rPr>
          <w:rFonts w:asciiTheme="minorEastAsia" w:eastAsiaTheme="minorEastAsia" w:hAnsiTheme="minorEastAsia" w:cs="宋体" w:hint="eastAsia"/>
          <w:color w:val="000000"/>
          <w:kern w:val="0"/>
          <w:sz w:val="30"/>
          <w:szCs w:val="30"/>
        </w:rPr>
        <w:t>记富通集团党委书记、董事长</w:t>
      </w:r>
      <w:r w:rsidRPr="00F60509">
        <w:rPr>
          <w:rFonts w:asciiTheme="minorEastAsia" w:eastAsiaTheme="minorEastAsia" w:hAnsiTheme="minorEastAsia" w:cs="宋体"/>
          <w:color w:val="000000"/>
          <w:kern w:val="0"/>
          <w:sz w:val="30"/>
          <w:szCs w:val="30"/>
        </w:rPr>
        <w:t xml:space="preserve"> </w:t>
      </w:r>
      <w:r w:rsidRPr="00F60509">
        <w:rPr>
          <w:rFonts w:asciiTheme="minorEastAsia" w:eastAsiaTheme="minorEastAsia" w:hAnsiTheme="minorEastAsia" w:cs="宋体" w:hint="eastAsia"/>
          <w:color w:val="000000"/>
          <w:kern w:val="0"/>
          <w:sz w:val="30"/>
          <w:szCs w:val="30"/>
        </w:rPr>
        <w:t>瞿彩康</w:t>
      </w:r>
    </w:p>
    <w:p w:rsidR="00274057" w:rsidRDefault="000623A2" w:rsidP="00F60509">
      <w:pPr>
        <w:widowControl/>
        <w:spacing w:beforeLines="250" w:line="560" w:lineRule="exact"/>
        <w:ind w:firstLineChars="200" w:firstLine="420"/>
        <w:jc w:val="left"/>
        <w:rPr>
          <w:rFonts w:ascii="仿宋_GB2312" w:eastAsia="仿宋_GB2312" w:hAnsi="宋体" w:cs="宋体"/>
          <w:color w:val="000000"/>
          <w:kern w:val="0"/>
          <w:sz w:val="30"/>
          <w:szCs w:val="30"/>
        </w:rPr>
      </w:pPr>
      <w:r w:rsidRPr="000623A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left:0;text-align:left;margin-left:23.25pt;margin-top:7.85pt;width:415.3pt;height:334.5pt;z-index:-1;visibility:visible">
            <v:imagedata r:id="rId6" o:title=""/>
          </v:shape>
        </w:pict>
      </w:r>
    </w:p>
    <w:p w:rsidR="00274057" w:rsidRDefault="00274057" w:rsidP="00F60509">
      <w:pPr>
        <w:widowControl/>
        <w:spacing w:beforeLines="250" w:line="560" w:lineRule="exact"/>
        <w:ind w:firstLineChars="200" w:firstLine="600"/>
        <w:jc w:val="left"/>
        <w:rPr>
          <w:rFonts w:ascii="仿宋_GB2312" w:eastAsia="仿宋_GB2312" w:hAnsi="宋体" w:cs="宋体"/>
          <w:color w:val="000000"/>
          <w:kern w:val="0"/>
          <w:sz w:val="30"/>
          <w:szCs w:val="30"/>
        </w:rPr>
      </w:pPr>
    </w:p>
    <w:p w:rsidR="00274057" w:rsidRDefault="00274057" w:rsidP="00F60509">
      <w:pPr>
        <w:widowControl/>
        <w:spacing w:beforeLines="250" w:line="560" w:lineRule="exact"/>
        <w:ind w:firstLineChars="200" w:firstLine="600"/>
        <w:jc w:val="left"/>
        <w:rPr>
          <w:rFonts w:ascii="仿宋_GB2312" w:eastAsia="仿宋_GB2312" w:hAnsi="宋体" w:cs="宋体"/>
          <w:color w:val="000000"/>
          <w:kern w:val="0"/>
          <w:sz w:val="30"/>
          <w:szCs w:val="30"/>
        </w:rPr>
      </w:pPr>
    </w:p>
    <w:p w:rsidR="00274057" w:rsidRDefault="00274057" w:rsidP="00F60509">
      <w:pPr>
        <w:widowControl/>
        <w:spacing w:beforeLines="250" w:line="560" w:lineRule="exact"/>
        <w:ind w:firstLineChars="200" w:firstLine="600"/>
        <w:jc w:val="left"/>
        <w:rPr>
          <w:rFonts w:ascii="仿宋_GB2312" w:eastAsia="仿宋_GB2312" w:hAnsi="宋体" w:cs="宋体"/>
          <w:color w:val="000000"/>
          <w:kern w:val="0"/>
          <w:sz w:val="30"/>
          <w:szCs w:val="30"/>
        </w:rPr>
      </w:pPr>
    </w:p>
    <w:p w:rsidR="00274057" w:rsidRDefault="00274057" w:rsidP="00F60509">
      <w:pPr>
        <w:widowControl/>
        <w:spacing w:beforeLines="250" w:line="560" w:lineRule="exact"/>
        <w:ind w:firstLineChars="200" w:firstLine="600"/>
        <w:jc w:val="left"/>
        <w:rPr>
          <w:rFonts w:ascii="仿宋_GB2312" w:eastAsia="仿宋_GB2312" w:hAnsi="宋体" w:cs="宋体"/>
          <w:color w:val="000000"/>
          <w:kern w:val="0"/>
          <w:sz w:val="30"/>
          <w:szCs w:val="30"/>
        </w:rPr>
      </w:pPr>
    </w:p>
    <w:p w:rsidR="00274057" w:rsidRPr="00F60509" w:rsidRDefault="00274057" w:rsidP="00F60509">
      <w:pPr>
        <w:widowControl/>
        <w:spacing w:beforeLines="250" w:line="540" w:lineRule="exact"/>
        <w:ind w:firstLineChars="200" w:firstLine="560"/>
        <w:jc w:val="left"/>
        <w:rPr>
          <w:rFonts w:asciiTheme="minorEastAsia" w:eastAsiaTheme="minorEastAsia" w:hAnsiTheme="minorEastAsia" w:cs="宋体"/>
          <w:color w:val="000000"/>
          <w:kern w:val="0"/>
          <w:sz w:val="28"/>
          <w:szCs w:val="28"/>
        </w:rPr>
      </w:pPr>
      <w:r w:rsidRPr="00F60509">
        <w:rPr>
          <w:rFonts w:asciiTheme="minorEastAsia" w:eastAsiaTheme="minorEastAsia" w:hAnsiTheme="minorEastAsia" w:cs="宋体" w:hint="eastAsia"/>
          <w:color w:val="000000"/>
          <w:kern w:val="0"/>
          <w:sz w:val="28"/>
          <w:szCs w:val="28"/>
        </w:rPr>
        <w:t>“做好党建工作，是富通的现实生产力。”十多年来，他一直在思考如何更好地将党建工作与企业发展紧密联系在一起，探索如何提高非公企业党建工作的标准和质量，促进企业更好更快地发展，构建党建工作与企业发展同生共融的良好局面。他，就是富通集团的党委书记、董事长瞿彩康。</w:t>
      </w:r>
    </w:p>
    <w:p w:rsidR="00274057" w:rsidRPr="00F60509" w:rsidRDefault="00274057" w:rsidP="00F60509">
      <w:pPr>
        <w:widowControl/>
        <w:spacing w:line="540" w:lineRule="exact"/>
        <w:ind w:firstLineChars="200" w:firstLine="560"/>
        <w:jc w:val="left"/>
        <w:rPr>
          <w:rFonts w:asciiTheme="minorEastAsia" w:eastAsiaTheme="minorEastAsia" w:hAnsiTheme="minorEastAsia" w:cs="宋体"/>
          <w:color w:val="000000"/>
          <w:kern w:val="0"/>
          <w:sz w:val="28"/>
          <w:szCs w:val="28"/>
        </w:rPr>
      </w:pPr>
      <w:r w:rsidRPr="00F60509">
        <w:rPr>
          <w:rFonts w:asciiTheme="minorEastAsia" w:eastAsiaTheme="minorEastAsia" w:hAnsiTheme="minorEastAsia" w:cs="宋体"/>
          <w:color w:val="000000"/>
          <w:kern w:val="0"/>
          <w:sz w:val="28"/>
          <w:szCs w:val="28"/>
        </w:rPr>
        <w:t>1999</w:t>
      </w:r>
      <w:r w:rsidRPr="00F60509">
        <w:rPr>
          <w:rFonts w:asciiTheme="minorEastAsia" w:eastAsiaTheme="minorEastAsia" w:hAnsiTheme="minorEastAsia" w:cs="宋体" w:hint="eastAsia"/>
          <w:color w:val="000000"/>
          <w:kern w:val="0"/>
          <w:sz w:val="28"/>
          <w:szCs w:val="28"/>
        </w:rPr>
        <w:t>年，瞿彩康同志加入富通集团。在这之前，他曾任浙江摄影出版社副社长</w:t>
      </w:r>
      <w:r w:rsidRPr="00F60509">
        <w:rPr>
          <w:rFonts w:asciiTheme="minorEastAsia" w:eastAsiaTheme="minorEastAsia" w:hAnsiTheme="minorEastAsia" w:cs="宋体"/>
          <w:color w:val="000000"/>
          <w:kern w:val="0"/>
          <w:sz w:val="28"/>
          <w:szCs w:val="28"/>
        </w:rPr>
        <w:t>,</w:t>
      </w:r>
      <w:r w:rsidRPr="00F60509">
        <w:rPr>
          <w:rFonts w:asciiTheme="minorEastAsia" w:eastAsiaTheme="minorEastAsia" w:hAnsiTheme="minorEastAsia" w:cs="宋体" w:hint="eastAsia"/>
          <w:color w:val="000000"/>
          <w:kern w:val="0"/>
          <w:sz w:val="28"/>
          <w:szCs w:val="28"/>
        </w:rPr>
        <w:t>新华社浙江中新发展有限公司副总经理，具有丰富的经营管理经验。在进入富通集团这个全国知名的民营企业后，他面</w:t>
      </w:r>
      <w:r w:rsidRPr="00F60509">
        <w:rPr>
          <w:rFonts w:asciiTheme="minorEastAsia" w:eastAsiaTheme="minorEastAsia" w:hAnsiTheme="minorEastAsia" w:cs="宋体" w:hint="eastAsia"/>
          <w:color w:val="000000"/>
          <w:kern w:val="0"/>
          <w:sz w:val="28"/>
          <w:szCs w:val="28"/>
        </w:rPr>
        <w:lastRenderedPageBreak/>
        <w:t>对的是一个全新的领域。在这期间，他敢于探索、积极创新，充分发挥党组织在企业发展中的政治核心作用和在职工群众中的</w:t>
      </w:r>
      <w:r w:rsidRPr="00F60509">
        <w:rPr>
          <w:rFonts w:asciiTheme="minorEastAsia" w:eastAsiaTheme="minorEastAsia" w:hAnsiTheme="minorEastAsia" w:cs="宋体" w:hint="eastAsia"/>
          <w:kern w:val="0"/>
          <w:sz w:val="28"/>
          <w:szCs w:val="28"/>
        </w:rPr>
        <w:t>政治引领作用，不断对集团的党建工作及企业文化建设进行创新发展，走出了一条“党建强、发展强”的路子。</w:t>
      </w:r>
      <w:r w:rsidRPr="00F60509">
        <w:rPr>
          <w:rFonts w:asciiTheme="minorEastAsia" w:eastAsiaTheme="minorEastAsia" w:hAnsiTheme="minorEastAsia" w:cs="宋体"/>
          <w:color w:val="000000"/>
          <w:kern w:val="0"/>
          <w:sz w:val="28"/>
          <w:szCs w:val="28"/>
        </w:rPr>
        <w:t>2012</w:t>
      </w:r>
      <w:r w:rsidRPr="00F60509">
        <w:rPr>
          <w:rFonts w:asciiTheme="minorEastAsia" w:eastAsiaTheme="minorEastAsia" w:hAnsiTheme="minorEastAsia" w:cs="宋体" w:hint="eastAsia"/>
          <w:color w:val="000000"/>
          <w:kern w:val="0"/>
          <w:sz w:val="28"/>
          <w:szCs w:val="28"/>
        </w:rPr>
        <w:t>年，富通集团党委被中组部授予“全国创先争优先进基层党组织”。目前，富通集团党委也是浙江省非公有制企业党建工作示范点、浙江省级双重管理非公有制企业党组织。</w:t>
      </w:r>
    </w:p>
    <w:p w:rsidR="00274057" w:rsidRPr="00F60509" w:rsidRDefault="00274057" w:rsidP="00F60509">
      <w:pPr>
        <w:widowControl/>
        <w:spacing w:line="540" w:lineRule="exact"/>
        <w:ind w:firstLineChars="200" w:firstLine="560"/>
        <w:jc w:val="left"/>
        <w:rPr>
          <w:rFonts w:asciiTheme="minorEastAsia" w:eastAsiaTheme="minorEastAsia" w:hAnsiTheme="minorEastAsia" w:cs="宋体"/>
          <w:color w:val="000000"/>
          <w:kern w:val="0"/>
          <w:sz w:val="28"/>
          <w:szCs w:val="28"/>
        </w:rPr>
      </w:pPr>
      <w:r w:rsidRPr="00F60509">
        <w:rPr>
          <w:rFonts w:asciiTheme="minorEastAsia" w:eastAsiaTheme="minorEastAsia" w:hAnsiTheme="minorEastAsia" w:cs="宋体" w:hint="eastAsia"/>
          <w:color w:val="000000"/>
          <w:kern w:val="0"/>
          <w:sz w:val="28"/>
          <w:szCs w:val="28"/>
        </w:rPr>
        <w:t>瞿彩康书记一直希望能有一套完善的理论体系来指导非公有制企业的党建工作。然而，现实中并没有这样一套现成的理论体系。多年来，富通的党建工作一直坚持边探索、边创新的工作思路。在他的带领下，富通集团党委逐渐形成并完善了以“两个维护”为抓手的工作思路，即非公有制企业党建的核心工作，就是以“维护企业利益、维护员工利益”的“两个维护”来开展工作。在瞿彩康看来，这也是非公有制企业党建工作根本的出发点和落脚点。</w:t>
      </w:r>
    </w:p>
    <w:p w:rsidR="00274057" w:rsidRPr="00F60509" w:rsidRDefault="00274057" w:rsidP="00F60509">
      <w:pPr>
        <w:widowControl/>
        <w:spacing w:line="540" w:lineRule="exact"/>
        <w:ind w:firstLineChars="200" w:firstLine="560"/>
        <w:jc w:val="left"/>
        <w:rPr>
          <w:rFonts w:asciiTheme="minorEastAsia" w:eastAsiaTheme="minorEastAsia" w:hAnsiTheme="minorEastAsia" w:cs="宋体"/>
          <w:color w:val="000000"/>
          <w:kern w:val="0"/>
          <w:sz w:val="28"/>
          <w:szCs w:val="28"/>
        </w:rPr>
      </w:pPr>
      <w:r w:rsidRPr="00F60509">
        <w:rPr>
          <w:rFonts w:asciiTheme="minorEastAsia" w:eastAsiaTheme="minorEastAsia" w:hAnsiTheme="minorEastAsia" w:cs="宋体" w:hint="eastAsia"/>
          <w:color w:val="000000"/>
          <w:kern w:val="0"/>
          <w:sz w:val="28"/>
          <w:szCs w:val="28"/>
        </w:rPr>
        <w:t>同时，在瞿彩康书记的倡导下，富通集团党委提出了“命运与发展共同体”的理念，以此将企业的发展前景与员工的职业发展生涯紧密结合起来，将实现员工的个人价值和企业价值紧密联系在一起，使得员工与企业同呼吸、共命运。</w:t>
      </w:r>
    </w:p>
    <w:p w:rsidR="00274057" w:rsidRPr="00F60509" w:rsidRDefault="00274057" w:rsidP="00F60509">
      <w:pPr>
        <w:widowControl/>
        <w:spacing w:line="540" w:lineRule="exact"/>
        <w:ind w:firstLineChars="200" w:firstLine="560"/>
        <w:jc w:val="left"/>
        <w:rPr>
          <w:rFonts w:asciiTheme="minorEastAsia" w:eastAsiaTheme="minorEastAsia" w:hAnsiTheme="minorEastAsia"/>
          <w:color w:val="000000"/>
          <w:sz w:val="28"/>
          <w:szCs w:val="28"/>
        </w:rPr>
      </w:pPr>
      <w:r w:rsidRPr="00F60509">
        <w:rPr>
          <w:rFonts w:asciiTheme="minorEastAsia" w:eastAsiaTheme="minorEastAsia" w:hAnsiTheme="minorEastAsia" w:hint="eastAsia"/>
          <w:color w:val="000000"/>
          <w:sz w:val="28"/>
          <w:szCs w:val="28"/>
        </w:rPr>
        <w:t>员工“提素”，才能推动企业“提速”。在瞿彩康书记的带领下，富通集团十分重视员工的素质教育，集团党委总结多年的党建工作经验，将党建工作作为公司一种宝贵资源和独特的管理要素，更贴近企业和员工，增强党建工作的活力和亲和力。</w:t>
      </w:r>
    </w:p>
    <w:p w:rsidR="00274057" w:rsidRPr="00F60509" w:rsidRDefault="00274057" w:rsidP="00F60509">
      <w:pPr>
        <w:widowControl/>
        <w:spacing w:line="540" w:lineRule="exact"/>
        <w:ind w:firstLineChars="200" w:firstLine="560"/>
        <w:jc w:val="left"/>
        <w:rPr>
          <w:rFonts w:asciiTheme="minorEastAsia" w:eastAsiaTheme="minorEastAsia" w:hAnsiTheme="minorEastAsia" w:cs="宋体"/>
          <w:sz w:val="28"/>
          <w:szCs w:val="28"/>
        </w:rPr>
      </w:pPr>
      <w:r w:rsidRPr="00F60509">
        <w:rPr>
          <w:rFonts w:asciiTheme="minorEastAsia" w:eastAsiaTheme="minorEastAsia" w:hAnsiTheme="minorEastAsia" w:cs="宋体" w:hint="eastAsia"/>
          <w:sz w:val="28"/>
          <w:szCs w:val="28"/>
        </w:rPr>
        <w:t>多年来，富通党委充分发挥自身作用，积极以提案、建议案的形式，持续提升员工的薪酬和福利，打造员工的职业发展工程以及构建企业和员工之间的命运与发展共同体。几年来，富通党委建议集团董</w:t>
      </w:r>
      <w:r w:rsidRPr="00F60509">
        <w:rPr>
          <w:rFonts w:asciiTheme="minorEastAsia" w:eastAsiaTheme="minorEastAsia" w:hAnsiTheme="minorEastAsia" w:cs="宋体" w:hint="eastAsia"/>
          <w:sz w:val="28"/>
          <w:szCs w:val="28"/>
        </w:rPr>
        <w:lastRenderedPageBreak/>
        <w:t>事会先后实施了绩效考核工资制度、工龄补贴、基层干部补贴、特殊岗位补贴等多项制度，同时全面完善了员工住房公积金制度和优秀员工补贴等制度。近</w:t>
      </w:r>
      <w:r w:rsidRPr="00F60509">
        <w:rPr>
          <w:rFonts w:asciiTheme="minorEastAsia" w:eastAsiaTheme="minorEastAsia" w:hAnsiTheme="minorEastAsia" w:cs="宋体"/>
          <w:sz w:val="28"/>
          <w:szCs w:val="28"/>
        </w:rPr>
        <w:t>7</w:t>
      </w:r>
      <w:r w:rsidRPr="00F60509">
        <w:rPr>
          <w:rFonts w:asciiTheme="minorEastAsia" w:eastAsiaTheme="minorEastAsia" w:hAnsiTheme="minorEastAsia" w:cs="宋体" w:hint="eastAsia"/>
          <w:sz w:val="28"/>
          <w:szCs w:val="28"/>
        </w:rPr>
        <w:t>年来，富通干部、员工的年人均收入以超过</w:t>
      </w:r>
      <w:r w:rsidRPr="00F60509">
        <w:rPr>
          <w:rFonts w:asciiTheme="minorEastAsia" w:eastAsiaTheme="minorEastAsia" w:hAnsiTheme="minorEastAsia" w:cs="宋体"/>
          <w:sz w:val="28"/>
          <w:szCs w:val="28"/>
        </w:rPr>
        <w:t>20%</w:t>
      </w:r>
      <w:r w:rsidRPr="00F60509">
        <w:rPr>
          <w:rFonts w:asciiTheme="minorEastAsia" w:eastAsiaTheme="minorEastAsia" w:hAnsiTheme="minorEastAsia" w:cs="宋体" w:hint="eastAsia"/>
          <w:sz w:val="28"/>
          <w:szCs w:val="28"/>
        </w:rPr>
        <w:t>的幅度增长。同时，截止目前，在集团党委的提议下，公司已经成功举办了三期</w:t>
      </w:r>
      <w:r w:rsidRPr="00F60509">
        <w:rPr>
          <w:rFonts w:asciiTheme="minorEastAsia" w:eastAsiaTheme="minorEastAsia" w:hAnsiTheme="minorEastAsia" w:cs="宋体"/>
          <w:sz w:val="28"/>
          <w:szCs w:val="28"/>
        </w:rPr>
        <w:t>MBA</w:t>
      </w:r>
      <w:r w:rsidRPr="00F60509">
        <w:rPr>
          <w:rFonts w:asciiTheme="minorEastAsia" w:eastAsiaTheme="minorEastAsia" w:hAnsiTheme="minorEastAsia" w:cs="宋体" w:hint="eastAsia"/>
          <w:sz w:val="28"/>
          <w:szCs w:val="28"/>
        </w:rPr>
        <w:t>管理培训班、三期中级管理培训班和三期基层干部培训班，先后为集团输送各类中高端人才超过千人。</w:t>
      </w:r>
    </w:p>
    <w:p w:rsidR="00274057" w:rsidRPr="00F60509" w:rsidRDefault="00274057" w:rsidP="00F60509">
      <w:pPr>
        <w:spacing w:line="540" w:lineRule="exact"/>
        <w:ind w:firstLineChars="200" w:firstLine="560"/>
        <w:rPr>
          <w:rFonts w:asciiTheme="minorEastAsia" w:eastAsiaTheme="minorEastAsia" w:hAnsiTheme="minorEastAsia" w:cs="宋体"/>
          <w:sz w:val="28"/>
          <w:szCs w:val="28"/>
        </w:rPr>
      </w:pPr>
      <w:r w:rsidRPr="00F60509">
        <w:rPr>
          <w:rFonts w:asciiTheme="minorEastAsia" w:eastAsiaTheme="minorEastAsia" w:hAnsiTheme="minorEastAsia" w:cs="宋体" w:hint="eastAsia"/>
          <w:sz w:val="28"/>
          <w:szCs w:val="28"/>
        </w:rPr>
        <w:t>在企业内部，富通党委积极引领工团组织，发挥“职工互助基金会、‘六个必访’和师徒结对”等多种载体和形式的作用，争做维护职工合法权益的倡导者。</w:t>
      </w:r>
    </w:p>
    <w:p w:rsidR="00274057" w:rsidRPr="00F60509" w:rsidRDefault="00274057" w:rsidP="00F60509">
      <w:pPr>
        <w:spacing w:line="540" w:lineRule="exact"/>
        <w:ind w:firstLineChars="200" w:firstLine="560"/>
        <w:rPr>
          <w:rFonts w:asciiTheme="minorEastAsia" w:eastAsiaTheme="minorEastAsia" w:hAnsiTheme="minorEastAsia"/>
          <w:color w:val="000000"/>
          <w:sz w:val="28"/>
          <w:szCs w:val="28"/>
        </w:rPr>
      </w:pPr>
      <w:r w:rsidRPr="00F60509">
        <w:rPr>
          <w:rFonts w:asciiTheme="minorEastAsia" w:eastAsiaTheme="minorEastAsia" w:hAnsiTheme="minorEastAsia" w:hint="eastAsia"/>
          <w:color w:val="000000"/>
          <w:sz w:val="28"/>
          <w:szCs w:val="28"/>
        </w:rPr>
        <w:t>企业文化依托党组织资源，让文化理念生根。</w:t>
      </w:r>
      <w:r w:rsidRPr="00F60509">
        <w:rPr>
          <w:rFonts w:asciiTheme="minorEastAsia" w:eastAsiaTheme="minorEastAsia" w:hAnsiTheme="minorEastAsia" w:hint="eastAsia"/>
          <w:color w:val="008000"/>
          <w:sz w:val="28"/>
          <w:szCs w:val="28"/>
        </w:rPr>
        <w:t>成</w:t>
      </w:r>
      <w:r w:rsidRPr="00F60509">
        <w:rPr>
          <w:rFonts w:asciiTheme="minorEastAsia" w:eastAsiaTheme="minorEastAsia" w:hAnsiTheme="minorEastAsia" w:hint="eastAsia"/>
          <w:color w:val="000000"/>
          <w:sz w:val="28"/>
          <w:szCs w:val="28"/>
        </w:rPr>
        <w:t>在瞿彩康书记的倡导下，富通集团成立了书画、摄影等协会，集聚了一大批摄影和书画爱好者，营造了良好的公司文化氛围</w:t>
      </w:r>
      <w:r w:rsidRPr="00F60509">
        <w:rPr>
          <w:rFonts w:asciiTheme="minorEastAsia" w:eastAsiaTheme="minorEastAsia" w:hAnsiTheme="minorEastAsia" w:hint="eastAsia"/>
          <w:color w:val="008000"/>
          <w:sz w:val="28"/>
          <w:szCs w:val="28"/>
        </w:rPr>
        <w:t>、</w:t>
      </w:r>
      <w:r w:rsidRPr="00F60509">
        <w:rPr>
          <w:rFonts w:asciiTheme="minorEastAsia" w:eastAsiaTheme="minorEastAsia" w:hAnsiTheme="minorEastAsia" w:hint="eastAsia"/>
          <w:color w:val="FF0000"/>
          <w:sz w:val="28"/>
          <w:szCs w:val="28"/>
        </w:rPr>
        <w:t>，</w:t>
      </w:r>
      <w:r w:rsidRPr="00F60509">
        <w:rPr>
          <w:rFonts w:asciiTheme="minorEastAsia" w:eastAsiaTheme="minorEastAsia" w:hAnsiTheme="minorEastAsia" w:hint="eastAsia"/>
          <w:color w:val="000000"/>
          <w:sz w:val="28"/>
          <w:szCs w:val="28"/>
        </w:rPr>
        <w:t>丰富员工的业余文化活动，建立互相学习、交流的平台。</w:t>
      </w:r>
    </w:p>
    <w:p w:rsidR="00274057" w:rsidRPr="00F60509" w:rsidRDefault="00274057" w:rsidP="00F60509">
      <w:pPr>
        <w:widowControl/>
        <w:spacing w:line="540" w:lineRule="exact"/>
        <w:ind w:firstLineChars="200" w:firstLine="560"/>
        <w:jc w:val="left"/>
        <w:rPr>
          <w:rFonts w:asciiTheme="minorEastAsia" w:eastAsiaTheme="minorEastAsia" w:hAnsiTheme="minorEastAsia" w:cs="宋体"/>
          <w:color w:val="000000"/>
          <w:kern w:val="0"/>
          <w:sz w:val="28"/>
          <w:szCs w:val="28"/>
        </w:rPr>
      </w:pPr>
      <w:r w:rsidRPr="00F60509">
        <w:rPr>
          <w:rFonts w:asciiTheme="minorEastAsia" w:eastAsiaTheme="minorEastAsia" w:hAnsiTheme="minorEastAsia" w:cs="宋体" w:hint="eastAsia"/>
          <w:color w:val="000000"/>
          <w:kern w:val="0"/>
          <w:sz w:val="28"/>
          <w:szCs w:val="28"/>
        </w:rPr>
        <w:t>“基层是党建工作的主战场。”瞿彩康书记十分重视党员的管理。在他的推动下，集团开展了以“党员示范岗”、“党员示范科室”、“一个支部一</w:t>
      </w:r>
      <w:r w:rsidRPr="00F60509">
        <w:rPr>
          <w:rFonts w:asciiTheme="minorEastAsia" w:eastAsiaTheme="minorEastAsia" w:hAnsiTheme="minorEastAsia" w:cs="宋体" w:hint="eastAsia"/>
          <w:kern w:val="0"/>
          <w:sz w:val="28"/>
          <w:szCs w:val="28"/>
        </w:rPr>
        <w:t>个</w:t>
      </w:r>
      <w:r w:rsidRPr="00F60509">
        <w:rPr>
          <w:rFonts w:asciiTheme="minorEastAsia" w:eastAsiaTheme="minorEastAsia" w:hAnsiTheme="minorEastAsia" w:cs="宋体" w:hint="eastAsia"/>
          <w:color w:val="000000"/>
          <w:kern w:val="0"/>
          <w:sz w:val="28"/>
          <w:szCs w:val="28"/>
        </w:rPr>
        <w:t>堡垒，一名党员一面旗帜”为载体的创先争优活动，坚持“三会一课”制度等。在富通集团的管理层中，大多也都是党员，党员在企业中起到了先锋模范作用。作为党委书记，他最大地发挥了党组织的特性</w:t>
      </w:r>
      <w:r w:rsidRPr="00F60509">
        <w:rPr>
          <w:rFonts w:asciiTheme="minorEastAsia" w:eastAsiaTheme="minorEastAsia" w:hAnsiTheme="minorEastAsia" w:cs="宋体"/>
          <w:color w:val="000000"/>
          <w:kern w:val="0"/>
          <w:sz w:val="28"/>
          <w:szCs w:val="28"/>
        </w:rPr>
        <w:t>——</w:t>
      </w:r>
      <w:r w:rsidRPr="00F60509">
        <w:rPr>
          <w:rFonts w:asciiTheme="minorEastAsia" w:eastAsiaTheme="minorEastAsia" w:hAnsiTheme="minorEastAsia" w:cs="宋体" w:hint="eastAsia"/>
          <w:color w:val="000000"/>
          <w:kern w:val="0"/>
          <w:sz w:val="28"/>
          <w:szCs w:val="28"/>
        </w:rPr>
        <w:t>不仅仅是管理好每一个党员，更是服务好每一名员工。他实现了党建工作从“有形覆盖”到“有效覆盖”的突破。</w:t>
      </w:r>
    </w:p>
    <w:p w:rsidR="00274057" w:rsidRPr="00F60509" w:rsidRDefault="00274057" w:rsidP="00F60509">
      <w:pPr>
        <w:widowControl/>
        <w:spacing w:line="540" w:lineRule="exact"/>
        <w:ind w:firstLineChars="200" w:firstLine="560"/>
        <w:jc w:val="left"/>
        <w:rPr>
          <w:rFonts w:asciiTheme="minorEastAsia" w:eastAsiaTheme="minorEastAsia" w:hAnsiTheme="minorEastAsia" w:cs="宋体"/>
          <w:color w:val="000000"/>
          <w:kern w:val="0"/>
          <w:sz w:val="28"/>
          <w:szCs w:val="28"/>
        </w:rPr>
      </w:pPr>
      <w:r w:rsidRPr="00F60509">
        <w:rPr>
          <w:rFonts w:asciiTheme="minorEastAsia" w:eastAsiaTheme="minorEastAsia" w:hAnsiTheme="minorEastAsia" w:cs="宋体" w:hint="eastAsia"/>
          <w:color w:val="000000"/>
          <w:kern w:val="0"/>
          <w:sz w:val="28"/>
          <w:szCs w:val="28"/>
        </w:rPr>
        <w:t>瞿彩康书记在富通的党建工作道路上前行了</w:t>
      </w:r>
      <w:r w:rsidRPr="00F60509">
        <w:rPr>
          <w:rFonts w:asciiTheme="minorEastAsia" w:eastAsiaTheme="minorEastAsia" w:hAnsiTheme="minorEastAsia" w:cs="宋体"/>
          <w:color w:val="000000"/>
          <w:kern w:val="0"/>
          <w:sz w:val="28"/>
          <w:szCs w:val="28"/>
        </w:rPr>
        <w:t>15</w:t>
      </w:r>
      <w:r w:rsidRPr="00F60509">
        <w:rPr>
          <w:rFonts w:asciiTheme="minorEastAsia" w:eastAsiaTheme="minorEastAsia" w:hAnsiTheme="minorEastAsia" w:cs="宋体" w:hint="eastAsia"/>
          <w:color w:val="000000"/>
          <w:kern w:val="0"/>
          <w:sz w:val="28"/>
          <w:szCs w:val="28"/>
        </w:rPr>
        <w:t>年，为提升集团党建工作和企业的发展作出了积极的贡献。今后，他还将继续积极探索非公有制企业党建工作的新思路和新方法，为富通的</w:t>
      </w:r>
      <w:bookmarkStart w:id="0" w:name="_GoBack"/>
      <w:bookmarkEnd w:id="0"/>
      <w:r w:rsidRPr="00F60509">
        <w:rPr>
          <w:rFonts w:asciiTheme="minorEastAsia" w:eastAsiaTheme="minorEastAsia" w:hAnsiTheme="minorEastAsia" w:cs="宋体" w:hint="eastAsia"/>
          <w:color w:val="000000"/>
          <w:kern w:val="0"/>
          <w:sz w:val="28"/>
          <w:szCs w:val="28"/>
        </w:rPr>
        <w:t>党建工作探新路、谋新局。</w:t>
      </w:r>
    </w:p>
    <w:sectPr w:rsidR="00274057" w:rsidRPr="00F60509" w:rsidSect="00341E5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9D3" w:rsidRDefault="009949D3" w:rsidP="00923E73">
      <w:r>
        <w:separator/>
      </w:r>
    </w:p>
  </w:endnote>
  <w:endnote w:type="continuationSeparator" w:id="1">
    <w:p w:rsidR="009949D3" w:rsidRDefault="009949D3" w:rsidP="00923E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057" w:rsidRPr="00AD58B2" w:rsidRDefault="000623A2" w:rsidP="00AD58B2">
    <w:pPr>
      <w:pStyle w:val="a6"/>
      <w:jc w:val="center"/>
      <w:rPr>
        <w:rFonts w:ascii="仿宋_GB2312" w:eastAsia="仿宋_GB2312"/>
        <w:b/>
        <w:sz w:val="28"/>
        <w:szCs w:val="28"/>
      </w:rPr>
    </w:pPr>
    <w:r w:rsidRPr="00AD58B2">
      <w:rPr>
        <w:rFonts w:ascii="仿宋_GB2312" w:eastAsia="仿宋_GB2312"/>
        <w:b/>
        <w:sz w:val="28"/>
        <w:szCs w:val="28"/>
      </w:rPr>
      <w:fldChar w:fldCharType="begin"/>
    </w:r>
    <w:r w:rsidR="00274057" w:rsidRPr="00AD58B2">
      <w:rPr>
        <w:rFonts w:ascii="仿宋_GB2312" w:eastAsia="仿宋_GB2312"/>
        <w:b/>
        <w:sz w:val="28"/>
        <w:szCs w:val="28"/>
      </w:rPr>
      <w:instrText xml:space="preserve"> PAGE   \* MERGEFORMAT </w:instrText>
    </w:r>
    <w:r w:rsidRPr="00AD58B2">
      <w:rPr>
        <w:rFonts w:ascii="仿宋_GB2312" w:eastAsia="仿宋_GB2312"/>
        <w:b/>
        <w:sz w:val="28"/>
        <w:szCs w:val="28"/>
      </w:rPr>
      <w:fldChar w:fldCharType="separate"/>
    </w:r>
    <w:r w:rsidR="00F60509" w:rsidRPr="00F60509">
      <w:rPr>
        <w:rFonts w:ascii="仿宋_GB2312" w:eastAsia="仿宋_GB2312"/>
        <w:b/>
        <w:noProof/>
        <w:sz w:val="28"/>
        <w:szCs w:val="28"/>
        <w:lang w:val="zh-CN"/>
      </w:rPr>
      <w:t>2</w:t>
    </w:r>
    <w:r w:rsidRPr="00AD58B2">
      <w:rPr>
        <w:rFonts w:ascii="仿宋_GB2312" w:eastAsia="仿宋_GB2312"/>
        <w:b/>
        <w:sz w:val="28"/>
        <w:szCs w:val="28"/>
      </w:rPr>
      <w:fldChar w:fldCharType="end"/>
    </w:r>
  </w:p>
  <w:p w:rsidR="00274057" w:rsidRDefault="0027405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9D3" w:rsidRDefault="009949D3" w:rsidP="00923E73">
      <w:r>
        <w:separator/>
      </w:r>
    </w:p>
  </w:footnote>
  <w:footnote w:type="continuationSeparator" w:id="1">
    <w:p w:rsidR="009949D3" w:rsidRDefault="009949D3" w:rsidP="00923E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899"/>
    <w:rsid w:val="00006B2C"/>
    <w:rsid w:val="0004245D"/>
    <w:rsid w:val="0005420A"/>
    <w:rsid w:val="00061A57"/>
    <w:rsid w:val="000623A2"/>
    <w:rsid w:val="0006647D"/>
    <w:rsid w:val="00096CBF"/>
    <w:rsid w:val="000A2243"/>
    <w:rsid w:val="000B3DBD"/>
    <w:rsid w:val="000B774F"/>
    <w:rsid w:val="000C084D"/>
    <w:rsid w:val="000D0DBB"/>
    <w:rsid w:val="000F3EFB"/>
    <w:rsid w:val="001224D0"/>
    <w:rsid w:val="00126E93"/>
    <w:rsid w:val="00146B94"/>
    <w:rsid w:val="001513BB"/>
    <w:rsid w:val="001D7F4B"/>
    <w:rsid w:val="001E3BB5"/>
    <w:rsid w:val="001F5F72"/>
    <w:rsid w:val="00202ABF"/>
    <w:rsid w:val="00225873"/>
    <w:rsid w:val="002302BD"/>
    <w:rsid w:val="0023722E"/>
    <w:rsid w:val="002634BC"/>
    <w:rsid w:val="00274057"/>
    <w:rsid w:val="0028572C"/>
    <w:rsid w:val="00296862"/>
    <w:rsid w:val="002B480B"/>
    <w:rsid w:val="002C431C"/>
    <w:rsid w:val="00341E5F"/>
    <w:rsid w:val="00354838"/>
    <w:rsid w:val="00384499"/>
    <w:rsid w:val="00397628"/>
    <w:rsid w:val="003A3BF0"/>
    <w:rsid w:val="003B289C"/>
    <w:rsid w:val="003C088A"/>
    <w:rsid w:val="003C5E31"/>
    <w:rsid w:val="003E3B44"/>
    <w:rsid w:val="003E602F"/>
    <w:rsid w:val="00402E27"/>
    <w:rsid w:val="004142A7"/>
    <w:rsid w:val="00431EBE"/>
    <w:rsid w:val="00442C35"/>
    <w:rsid w:val="00490E88"/>
    <w:rsid w:val="00490F7F"/>
    <w:rsid w:val="004D3141"/>
    <w:rsid w:val="004D50D5"/>
    <w:rsid w:val="004E169C"/>
    <w:rsid w:val="005076F3"/>
    <w:rsid w:val="00516BC9"/>
    <w:rsid w:val="0053140B"/>
    <w:rsid w:val="00542E6D"/>
    <w:rsid w:val="005513BE"/>
    <w:rsid w:val="00565087"/>
    <w:rsid w:val="005C385D"/>
    <w:rsid w:val="005D025D"/>
    <w:rsid w:val="005F76CB"/>
    <w:rsid w:val="00605D65"/>
    <w:rsid w:val="00606167"/>
    <w:rsid w:val="0061405C"/>
    <w:rsid w:val="006433FA"/>
    <w:rsid w:val="00652CB1"/>
    <w:rsid w:val="00652FA5"/>
    <w:rsid w:val="00655C42"/>
    <w:rsid w:val="006563B6"/>
    <w:rsid w:val="006A7454"/>
    <w:rsid w:val="006F7AEA"/>
    <w:rsid w:val="00717C3A"/>
    <w:rsid w:val="00724C00"/>
    <w:rsid w:val="00732264"/>
    <w:rsid w:val="007537C4"/>
    <w:rsid w:val="00757A94"/>
    <w:rsid w:val="0076120F"/>
    <w:rsid w:val="007619AC"/>
    <w:rsid w:val="00762C14"/>
    <w:rsid w:val="00776C57"/>
    <w:rsid w:val="00792961"/>
    <w:rsid w:val="007B36E0"/>
    <w:rsid w:val="007C13CC"/>
    <w:rsid w:val="007F35AD"/>
    <w:rsid w:val="007F3EC5"/>
    <w:rsid w:val="007F60D4"/>
    <w:rsid w:val="008330CF"/>
    <w:rsid w:val="00835889"/>
    <w:rsid w:val="00836B59"/>
    <w:rsid w:val="00841613"/>
    <w:rsid w:val="008505AB"/>
    <w:rsid w:val="00887B2F"/>
    <w:rsid w:val="008C312B"/>
    <w:rsid w:val="008E3082"/>
    <w:rsid w:val="00923E73"/>
    <w:rsid w:val="00924108"/>
    <w:rsid w:val="009949D3"/>
    <w:rsid w:val="009D5586"/>
    <w:rsid w:val="00A058B5"/>
    <w:rsid w:val="00A06B97"/>
    <w:rsid w:val="00A256FF"/>
    <w:rsid w:val="00A7121B"/>
    <w:rsid w:val="00AA214B"/>
    <w:rsid w:val="00AA357C"/>
    <w:rsid w:val="00AD4F28"/>
    <w:rsid w:val="00AD58B2"/>
    <w:rsid w:val="00AE02B6"/>
    <w:rsid w:val="00AE11B7"/>
    <w:rsid w:val="00B06916"/>
    <w:rsid w:val="00B51805"/>
    <w:rsid w:val="00B76A79"/>
    <w:rsid w:val="00B83309"/>
    <w:rsid w:val="00B878E2"/>
    <w:rsid w:val="00BA7C03"/>
    <w:rsid w:val="00BD5E3D"/>
    <w:rsid w:val="00C15869"/>
    <w:rsid w:val="00C71CE4"/>
    <w:rsid w:val="00C740A9"/>
    <w:rsid w:val="00C76FFE"/>
    <w:rsid w:val="00CB74FC"/>
    <w:rsid w:val="00D2693F"/>
    <w:rsid w:val="00D31257"/>
    <w:rsid w:val="00D673A0"/>
    <w:rsid w:val="00DA76C3"/>
    <w:rsid w:val="00DE6672"/>
    <w:rsid w:val="00E023A6"/>
    <w:rsid w:val="00E26E95"/>
    <w:rsid w:val="00EC1523"/>
    <w:rsid w:val="00ED7DA8"/>
    <w:rsid w:val="00EF13F7"/>
    <w:rsid w:val="00F37851"/>
    <w:rsid w:val="00F42E64"/>
    <w:rsid w:val="00F60509"/>
    <w:rsid w:val="00F718E5"/>
    <w:rsid w:val="00F76899"/>
    <w:rsid w:val="00F82331"/>
    <w:rsid w:val="00FA2B83"/>
    <w:rsid w:val="00FA793F"/>
    <w:rsid w:val="00FB6A91"/>
    <w:rsid w:val="00FD679A"/>
    <w:rsid w:val="00FE38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E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8572C"/>
    <w:pPr>
      <w:widowControl/>
      <w:spacing w:before="100" w:beforeAutospacing="1" w:after="100" w:afterAutospacing="1"/>
      <w:ind w:firstLine="240"/>
      <w:jc w:val="left"/>
    </w:pPr>
    <w:rPr>
      <w:rFonts w:ascii="宋体" w:hAnsi="宋体" w:cs="宋体"/>
      <w:kern w:val="0"/>
      <w:sz w:val="24"/>
      <w:szCs w:val="24"/>
    </w:rPr>
  </w:style>
  <w:style w:type="character" w:styleId="a4">
    <w:name w:val="Strong"/>
    <w:basedOn w:val="a0"/>
    <w:uiPriority w:val="99"/>
    <w:qFormat/>
    <w:rsid w:val="0028572C"/>
    <w:rPr>
      <w:rFonts w:cs="Times New Roman"/>
      <w:b/>
      <w:bCs/>
    </w:rPr>
  </w:style>
  <w:style w:type="paragraph" w:styleId="a5">
    <w:name w:val="header"/>
    <w:basedOn w:val="a"/>
    <w:link w:val="Char"/>
    <w:uiPriority w:val="99"/>
    <w:rsid w:val="00923E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locked/>
    <w:rsid w:val="00923E73"/>
    <w:rPr>
      <w:rFonts w:cs="Times New Roman"/>
      <w:sz w:val="18"/>
      <w:szCs w:val="18"/>
    </w:rPr>
  </w:style>
  <w:style w:type="paragraph" w:styleId="a6">
    <w:name w:val="footer"/>
    <w:basedOn w:val="a"/>
    <w:link w:val="Char0"/>
    <w:uiPriority w:val="99"/>
    <w:rsid w:val="00923E73"/>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923E73"/>
    <w:rPr>
      <w:rFonts w:cs="Times New Roman"/>
      <w:sz w:val="18"/>
      <w:szCs w:val="18"/>
    </w:rPr>
  </w:style>
  <w:style w:type="paragraph" w:styleId="a7">
    <w:name w:val="Balloon Text"/>
    <w:basedOn w:val="a"/>
    <w:link w:val="Char1"/>
    <w:uiPriority w:val="99"/>
    <w:semiHidden/>
    <w:rsid w:val="007537C4"/>
    <w:rPr>
      <w:sz w:val="18"/>
      <w:szCs w:val="18"/>
    </w:rPr>
  </w:style>
  <w:style w:type="character" w:customStyle="1" w:styleId="Char1">
    <w:name w:val="批注框文本 Char"/>
    <w:basedOn w:val="a0"/>
    <w:link w:val="a7"/>
    <w:uiPriority w:val="99"/>
    <w:semiHidden/>
    <w:locked/>
    <w:rsid w:val="007537C4"/>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291982763">
      <w:marLeft w:val="0"/>
      <w:marRight w:val="0"/>
      <w:marTop w:val="0"/>
      <w:marBottom w:val="0"/>
      <w:divBdr>
        <w:top w:val="none" w:sz="0" w:space="0" w:color="auto"/>
        <w:left w:val="none" w:sz="0" w:space="0" w:color="auto"/>
        <w:bottom w:val="none" w:sz="0" w:space="0" w:color="auto"/>
        <w:right w:val="none" w:sz="0" w:space="0" w:color="auto"/>
      </w:divBdr>
      <w:divsChild>
        <w:div w:id="291982783">
          <w:marLeft w:val="0"/>
          <w:marRight w:val="0"/>
          <w:marTop w:val="0"/>
          <w:marBottom w:val="150"/>
          <w:divBdr>
            <w:top w:val="none" w:sz="0" w:space="0" w:color="auto"/>
            <w:left w:val="none" w:sz="0" w:space="0" w:color="auto"/>
            <w:bottom w:val="none" w:sz="0" w:space="0" w:color="auto"/>
            <w:right w:val="none" w:sz="0" w:space="0" w:color="auto"/>
          </w:divBdr>
          <w:divsChild>
            <w:div w:id="2919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772">
      <w:marLeft w:val="0"/>
      <w:marRight w:val="0"/>
      <w:marTop w:val="0"/>
      <w:marBottom w:val="0"/>
      <w:divBdr>
        <w:top w:val="none" w:sz="0" w:space="0" w:color="auto"/>
        <w:left w:val="none" w:sz="0" w:space="0" w:color="auto"/>
        <w:bottom w:val="none" w:sz="0" w:space="0" w:color="auto"/>
        <w:right w:val="none" w:sz="0" w:space="0" w:color="auto"/>
      </w:divBdr>
      <w:divsChild>
        <w:div w:id="291982780">
          <w:marLeft w:val="0"/>
          <w:marRight w:val="0"/>
          <w:marTop w:val="0"/>
          <w:marBottom w:val="0"/>
          <w:divBdr>
            <w:top w:val="none" w:sz="0" w:space="0" w:color="auto"/>
            <w:left w:val="none" w:sz="0" w:space="0" w:color="auto"/>
            <w:bottom w:val="none" w:sz="0" w:space="0" w:color="auto"/>
            <w:right w:val="none" w:sz="0" w:space="0" w:color="auto"/>
          </w:divBdr>
          <w:divsChild>
            <w:div w:id="291982771">
              <w:marLeft w:val="0"/>
              <w:marRight w:val="0"/>
              <w:marTop w:val="0"/>
              <w:marBottom w:val="0"/>
              <w:divBdr>
                <w:top w:val="none" w:sz="0" w:space="0" w:color="auto"/>
                <w:left w:val="none" w:sz="0" w:space="0" w:color="auto"/>
                <w:bottom w:val="none" w:sz="0" w:space="0" w:color="auto"/>
                <w:right w:val="none" w:sz="0" w:space="0" w:color="auto"/>
              </w:divBdr>
              <w:divsChild>
                <w:div w:id="291982781">
                  <w:marLeft w:val="0"/>
                  <w:marRight w:val="0"/>
                  <w:marTop w:val="0"/>
                  <w:marBottom w:val="0"/>
                  <w:divBdr>
                    <w:top w:val="none" w:sz="0" w:space="0" w:color="auto"/>
                    <w:left w:val="none" w:sz="0" w:space="0" w:color="auto"/>
                    <w:bottom w:val="none" w:sz="0" w:space="0" w:color="auto"/>
                    <w:right w:val="none" w:sz="0" w:space="0" w:color="auto"/>
                  </w:divBdr>
                  <w:divsChild>
                    <w:div w:id="291982767">
                      <w:marLeft w:val="0"/>
                      <w:marRight w:val="0"/>
                      <w:marTop w:val="0"/>
                      <w:marBottom w:val="0"/>
                      <w:divBdr>
                        <w:top w:val="none" w:sz="0" w:space="0" w:color="auto"/>
                        <w:left w:val="none" w:sz="0" w:space="0" w:color="auto"/>
                        <w:bottom w:val="none" w:sz="0" w:space="0" w:color="auto"/>
                        <w:right w:val="none" w:sz="0" w:space="0" w:color="auto"/>
                      </w:divBdr>
                      <w:divsChild>
                        <w:div w:id="29198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776">
      <w:marLeft w:val="0"/>
      <w:marRight w:val="0"/>
      <w:marTop w:val="0"/>
      <w:marBottom w:val="0"/>
      <w:divBdr>
        <w:top w:val="none" w:sz="0" w:space="0" w:color="auto"/>
        <w:left w:val="none" w:sz="0" w:space="0" w:color="auto"/>
        <w:bottom w:val="none" w:sz="0" w:space="0" w:color="auto"/>
        <w:right w:val="none" w:sz="0" w:space="0" w:color="auto"/>
      </w:divBdr>
      <w:divsChild>
        <w:div w:id="291982766">
          <w:marLeft w:val="0"/>
          <w:marRight w:val="0"/>
          <w:marTop w:val="100"/>
          <w:marBottom w:val="100"/>
          <w:divBdr>
            <w:top w:val="none" w:sz="0" w:space="0" w:color="auto"/>
            <w:left w:val="none" w:sz="0" w:space="0" w:color="auto"/>
            <w:bottom w:val="none" w:sz="0" w:space="0" w:color="auto"/>
            <w:right w:val="none" w:sz="0" w:space="0" w:color="auto"/>
          </w:divBdr>
          <w:divsChild>
            <w:div w:id="291982779">
              <w:marLeft w:val="75"/>
              <w:marRight w:val="0"/>
              <w:marTop w:val="0"/>
              <w:marBottom w:val="75"/>
              <w:divBdr>
                <w:top w:val="none" w:sz="0" w:space="0" w:color="auto"/>
                <w:left w:val="none" w:sz="0" w:space="0" w:color="auto"/>
                <w:bottom w:val="none" w:sz="0" w:space="0" w:color="auto"/>
                <w:right w:val="none" w:sz="0" w:space="0" w:color="auto"/>
              </w:divBdr>
              <w:divsChild>
                <w:div w:id="291982764">
                  <w:marLeft w:val="0"/>
                  <w:marRight w:val="0"/>
                  <w:marTop w:val="0"/>
                  <w:marBottom w:val="0"/>
                  <w:divBdr>
                    <w:top w:val="none" w:sz="0" w:space="0" w:color="auto"/>
                    <w:left w:val="none" w:sz="0" w:space="0" w:color="auto"/>
                    <w:bottom w:val="none" w:sz="0" w:space="0" w:color="auto"/>
                    <w:right w:val="none" w:sz="0" w:space="0" w:color="auto"/>
                  </w:divBdr>
                  <w:divsChild>
                    <w:div w:id="291982775">
                      <w:marLeft w:val="0"/>
                      <w:marRight w:val="0"/>
                      <w:marTop w:val="0"/>
                      <w:marBottom w:val="0"/>
                      <w:divBdr>
                        <w:top w:val="none" w:sz="0" w:space="0" w:color="auto"/>
                        <w:left w:val="none" w:sz="0" w:space="0" w:color="auto"/>
                        <w:bottom w:val="none" w:sz="0" w:space="0" w:color="auto"/>
                        <w:right w:val="none" w:sz="0" w:space="0" w:color="auto"/>
                      </w:divBdr>
                      <w:divsChild>
                        <w:div w:id="2919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778">
      <w:marLeft w:val="0"/>
      <w:marRight w:val="0"/>
      <w:marTop w:val="0"/>
      <w:marBottom w:val="0"/>
      <w:divBdr>
        <w:top w:val="none" w:sz="0" w:space="0" w:color="auto"/>
        <w:left w:val="none" w:sz="0" w:space="0" w:color="auto"/>
        <w:bottom w:val="none" w:sz="0" w:space="0" w:color="auto"/>
        <w:right w:val="none" w:sz="0" w:space="0" w:color="auto"/>
      </w:divBdr>
    </w:div>
    <w:div w:id="291982782">
      <w:marLeft w:val="0"/>
      <w:marRight w:val="0"/>
      <w:marTop w:val="0"/>
      <w:marBottom w:val="0"/>
      <w:divBdr>
        <w:top w:val="none" w:sz="0" w:space="0" w:color="auto"/>
        <w:left w:val="none" w:sz="0" w:space="0" w:color="auto"/>
        <w:bottom w:val="none" w:sz="0" w:space="0" w:color="auto"/>
        <w:right w:val="none" w:sz="0" w:space="0" w:color="auto"/>
      </w:divBdr>
      <w:divsChild>
        <w:div w:id="291982765">
          <w:marLeft w:val="0"/>
          <w:marRight w:val="0"/>
          <w:marTop w:val="100"/>
          <w:marBottom w:val="100"/>
          <w:divBdr>
            <w:top w:val="none" w:sz="0" w:space="0" w:color="auto"/>
            <w:left w:val="none" w:sz="0" w:space="0" w:color="auto"/>
            <w:bottom w:val="none" w:sz="0" w:space="0" w:color="auto"/>
            <w:right w:val="none" w:sz="0" w:space="0" w:color="auto"/>
          </w:divBdr>
          <w:divsChild>
            <w:div w:id="291982762">
              <w:marLeft w:val="75"/>
              <w:marRight w:val="0"/>
              <w:marTop w:val="0"/>
              <w:marBottom w:val="75"/>
              <w:divBdr>
                <w:top w:val="none" w:sz="0" w:space="0" w:color="auto"/>
                <w:left w:val="none" w:sz="0" w:space="0" w:color="auto"/>
                <w:bottom w:val="none" w:sz="0" w:space="0" w:color="auto"/>
                <w:right w:val="none" w:sz="0" w:space="0" w:color="auto"/>
              </w:divBdr>
              <w:divsChild>
                <w:div w:id="291982774">
                  <w:marLeft w:val="0"/>
                  <w:marRight w:val="0"/>
                  <w:marTop w:val="0"/>
                  <w:marBottom w:val="0"/>
                  <w:divBdr>
                    <w:top w:val="none" w:sz="0" w:space="0" w:color="auto"/>
                    <w:left w:val="none" w:sz="0" w:space="0" w:color="auto"/>
                    <w:bottom w:val="none" w:sz="0" w:space="0" w:color="auto"/>
                    <w:right w:val="none" w:sz="0" w:space="0" w:color="auto"/>
                  </w:divBdr>
                  <w:divsChild>
                    <w:div w:id="291982769">
                      <w:marLeft w:val="0"/>
                      <w:marRight w:val="0"/>
                      <w:marTop w:val="0"/>
                      <w:marBottom w:val="0"/>
                      <w:divBdr>
                        <w:top w:val="none" w:sz="0" w:space="0" w:color="auto"/>
                        <w:left w:val="none" w:sz="0" w:space="0" w:color="auto"/>
                        <w:bottom w:val="none" w:sz="0" w:space="0" w:color="auto"/>
                        <w:right w:val="none" w:sz="0" w:space="0" w:color="auto"/>
                      </w:divBdr>
                      <w:divsChild>
                        <w:div w:id="2919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微软用户</cp:lastModifiedBy>
  <cp:revision>52</cp:revision>
  <dcterms:created xsi:type="dcterms:W3CDTF">2014-07-15T01:53:00Z</dcterms:created>
  <dcterms:modified xsi:type="dcterms:W3CDTF">2014-07-18T00:17:00Z</dcterms:modified>
</cp:coreProperties>
</file>