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8A" w:rsidRPr="00312622" w:rsidRDefault="0016078A"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16078A" w:rsidRPr="00312622" w:rsidRDefault="0016078A" w:rsidP="00A7093C">
      <w:pPr>
        <w:spacing w:line="340" w:lineRule="exact"/>
        <w:rPr>
          <w:rFonts w:ascii="黑体" w:eastAsia="黑体"/>
          <w:sz w:val="30"/>
          <w:szCs w:val="30"/>
        </w:rPr>
      </w:pPr>
      <w:r w:rsidRPr="00312622">
        <w:rPr>
          <w:rFonts w:ascii="黑体" w:eastAsia="黑体" w:hint="eastAsia"/>
          <w:sz w:val="30"/>
          <w:szCs w:val="30"/>
        </w:rPr>
        <w:t>注意保存</w:t>
      </w:r>
    </w:p>
    <w:p w:rsidR="0016078A" w:rsidRDefault="0016078A" w:rsidP="00A7093C"/>
    <w:p w:rsidR="0016078A" w:rsidRDefault="0016078A" w:rsidP="00A7093C"/>
    <w:p w:rsidR="0016078A" w:rsidRPr="00225247" w:rsidRDefault="0016078A"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16078A" w:rsidRPr="003229A6" w:rsidRDefault="0016078A"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16078A" w:rsidRDefault="0016078A" w:rsidP="00C34312">
      <w:pPr>
        <w:jc w:val="center"/>
        <w:rPr>
          <w:rFonts w:ascii="楷体_GB2312" w:eastAsia="楷体_GB2312"/>
          <w:sz w:val="32"/>
          <w:szCs w:val="32"/>
        </w:rPr>
      </w:pPr>
      <w:r>
        <w:rPr>
          <w:rFonts w:ascii="楷体_GB2312" w:eastAsia="楷体_GB2312"/>
          <w:sz w:val="32"/>
          <w:szCs w:val="32"/>
        </w:rPr>
        <w:t>2014</w:t>
      </w:r>
      <w:r>
        <w:rPr>
          <w:rFonts w:ascii="楷体_GB2312" w:eastAsia="楷体_GB2312" w:hint="eastAsia"/>
          <w:sz w:val="32"/>
          <w:szCs w:val="32"/>
        </w:rPr>
        <w:t>年第</w:t>
      </w:r>
      <w:r>
        <w:rPr>
          <w:rFonts w:ascii="楷体_GB2312" w:eastAsia="楷体_GB2312"/>
          <w:sz w:val="32"/>
          <w:szCs w:val="32"/>
        </w:rPr>
        <w:t>5</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16</w:t>
      </w:r>
      <w:r w:rsidRPr="0082318F">
        <w:rPr>
          <w:rFonts w:ascii="楷体_GB2312" w:eastAsia="楷体_GB2312" w:hint="eastAsia"/>
          <w:sz w:val="32"/>
          <w:szCs w:val="32"/>
        </w:rPr>
        <w:t>期</w:t>
      </w:r>
    </w:p>
    <w:p w:rsidR="0016078A" w:rsidRPr="004C0658" w:rsidRDefault="00C32201" w:rsidP="00A7093C">
      <w:pPr>
        <w:rPr>
          <w:rFonts w:ascii="仿宋_GB2312" w:eastAsia="仿宋_GB2312"/>
          <w:sz w:val="30"/>
          <w:szCs w:val="30"/>
        </w:rPr>
      </w:pPr>
      <w:r w:rsidRPr="00C32201">
        <w:rPr>
          <w:noProof/>
        </w:rPr>
        <w:pict>
          <v:line id="_x0000_s1026" style="position:absolute;left:0;text-align:left;z-index:1" from="-11.4pt,31.05pt" to="416.1pt,31.05pt" strokecolor="red" strokeweight="2.25pt"/>
        </w:pict>
      </w:r>
      <w:r w:rsidR="0016078A" w:rsidRPr="004C0658">
        <w:rPr>
          <w:rFonts w:ascii="仿宋_GB2312" w:eastAsia="仿宋_GB2312" w:hint="eastAsia"/>
          <w:sz w:val="30"/>
          <w:szCs w:val="30"/>
        </w:rPr>
        <w:t>杭州市“两新”党务工作者协会编印</w:t>
      </w:r>
      <w:r w:rsidR="0016078A" w:rsidRPr="004C0658">
        <w:rPr>
          <w:rFonts w:ascii="仿宋_GB2312" w:eastAsia="仿宋_GB2312"/>
        </w:rPr>
        <w:t xml:space="preserve">        </w:t>
      </w:r>
      <w:smartTag w:uri="urn:schemas-microsoft-com:office:smarttags" w:element="chsdate">
        <w:smartTagPr>
          <w:attr w:name="Year" w:val="2014"/>
          <w:attr w:name="Month" w:val="5"/>
          <w:attr w:name="Day" w:val="22"/>
          <w:attr w:name="IsLunarDate" w:val="False"/>
          <w:attr w:name="IsROCDate" w:val="False"/>
        </w:smartTagPr>
        <w:r w:rsidR="0016078A" w:rsidRPr="004C0658">
          <w:rPr>
            <w:rFonts w:ascii="仿宋_GB2312" w:eastAsia="仿宋_GB2312"/>
            <w:sz w:val="30"/>
            <w:szCs w:val="30"/>
          </w:rPr>
          <w:t>201</w:t>
        </w:r>
        <w:r w:rsidR="0016078A">
          <w:rPr>
            <w:rFonts w:ascii="仿宋_GB2312" w:eastAsia="仿宋_GB2312"/>
            <w:sz w:val="30"/>
            <w:szCs w:val="30"/>
          </w:rPr>
          <w:t>4</w:t>
        </w:r>
        <w:r w:rsidR="0016078A" w:rsidRPr="004C0658">
          <w:rPr>
            <w:rFonts w:ascii="仿宋_GB2312" w:eastAsia="仿宋_GB2312" w:hint="eastAsia"/>
            <w:sz w:val="30"/>
            <w:szCs w:val="30"/>
          </w:rPr>
          <w:t>年</w:t>
        </w:r>
        <w:r w:rsidR="0016078A">
          <w:rPr>
            <w:rFonts w:ascii="仿宋_GB2312" w:eastAsia="仿宋_GB2312"/>
            <w:sz w:val="30"/>
            <w:szCs w:val="30"/>
          </w:rPr>
          <w:t>5</w:t>
        </w:r>
        <w:r w:rsidR="0016078A" w:rsidRPr="004C0658">
          <w:rPr>
            <w:rFonts w:ascii="仿宋_GB2312" w:eastAsia="仿宋_GB2312" w:hint="eastAsia"/>
            <w:sz w:val="30"/>
            <w:szCs w:val="30"/>
          </w:rPr>
          <w:t>月</w:t>
        </w:r>
        <w:r w:rsidR="0016078A">
          <w:rPr>
            <w:rFonts w:ascii="仿宋_GB2312" w:eastAsia="仿宋_GB2312"/>
            <w:sz w:val="30"/>
            <w:szCs w:val="30"/>
          </w:rPr>
          <w:t>22</w:t>
        </w:r>
        <w:r w:rsidR="0016078A" w:rsidRPr="004C0658">
          <w:rPr>
            <w:rFonts w:ascii="仿宋_GB2312" w:eastAsia="仿宋_GB2312" w:hint="eastAsia"/>
            <w:sz w:val="30"/>
            <w:szCs w:val="30"/>
          </w:rPr>
          <w:t>日</w:t>
        </w:r>
      </w:smartTag>
    </w:p>
    <w:p w:rsidR="0016078A" w:rsidRDefault="0016078A" w:rsidP="00A7093C">
      <w:pPr>
        <w:rPr>
          <w:rFonts w:ascii="黑体" w:eastAsia="黑体" w:hAnsi="黑体"/>
          <w:kern w:val="0"/>
          <w:sz w:val="32"/>
        </w:rPr>
      </w:pPr>
    </w:p>
    <w:p w:rsidR="0016078A" w:rsidRDefault="0016078A" w:rsidP="00A7093C">
      <w:pPr>
        <w:rPr>
          <w:rFonts w:ascii="黑体" w:eastAsia="黑体" w:hAnsi="黑体"/>
          <w:kern w:val="0"/>
          <w:sz w:val="32"/>
        </w:rPr>
      </w:pPr>
    </w:p>
    <w:p w:rsidR="0016078A" w:rsidRPr="00455E8E" w:rsidRDefault="0016078A" w:rsidP="00A7093C">
      <w:pPr>
        <w:rPr>
          <w:rFonts w:ascii="楷体_GB2312" w:eastAsia="楷体_GB2312"/>
          <w:sz w:val="28"/>
          <w:szCs w:val="28"/>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16078A" w:rsidRPr="0044700C" w:rsidRDefault="0016078A" w:rsidP="00DD1DAF">
      <w:pPr>
        <w:pStyle w:val="a5"/>
        <w:shd w:val="clear" w:color="auto" w:fill="FFFFFF"/>
        <w:spacing w:beforeLines="50" w:afterLines="50"/>
        <w:ind w:firstLine="630"/>
        <w:jc w:val="both"/>
        <w:rPr>
          <w:rFonts w:ascii="楷体_GB2312" w:eastAsia="楷体_GB2312"/>
          <w:sz w:val="32"/>
          <w:szCs w:val="32"/>
        </w:rPr>
      </w:pPr>
      <w:r>
        <w:rPr>
          <w:rFonts w:ascii="楷体_GB2312" w:eastAsia="楷体_GB2312"/>
          <w:sz w:val="32"/>
          <w:szCs w:val="32"/>
        </w:rPr>
        <w:t>1</w:t>
      </w:r>
      <w:r>
        <w:rPr>
          <w:rFonts w:ascii="楷体_GB2312" w:eastAsia="楷体_GB2312" w:hint="eastAsia"/>
          <w:sz w:val="32"/>
          <w:szCs w:val="32"/>
        </w:rPr>
        <w:t>、</w:t>
      </w:r>
      <w:r w:rsidRPr="008B1E2C">
        <w:rPr>
          <w:rFonts w:ascii="楷体_GB2312" w:eastAsia="楷体_GB2312" w:hint="eastAsia"/>
          <w:sz w:val="32"/>
          <w:szCs w:val="32"/>
        </w:rPr>
        <w:t>和合科技集团以开展群众路线教育活动破解困局</w:t>
      </w:r>
    </w:p>
    <w:p w:rsidR="0016078A" w:rsidRDefault="0016078A" w:rsidP="00DD1DAF">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2</w:t>
      </w:r>
      <w:r w:rsidRPr="006544D3">
        <w:rPr>
          <w:rFonts w:ascii="楷体_GB2312" w:eastAsia="楷体_GB2312" w:hint="eastAsia"/>
          <w:sz w:val="32"/>
          <w:szCs w:val="32"/>
        </w:rPr>
        <w:t>、</w:t>
      </w:r>
      <w:r>
        <w:rPr>
          <w:rFonts w:ascii="楷体_GB2312" w:eastAsia="楷体_GB2312" w:hint="eastAsia"/>
          <w:sz w:val="32"/>
          <w:szCs w:val="32"/>
        </w:rPr>
        <w:t>育才中学把党建工作全面融入</w:t>
      </w:r>
      <w:r w:rsidRPr="0044700C">
        <w:rPr>
          <w:rFonts w:ascii="楷体_GB2312" w:eastAsia="楷体_GB2312" w:hint="eastAsia"/>
          <w:sz w:val="32"/>
          <w:szCs w:val="32"/>
        </w:rPr>
        <w:t>教学管理</w:t>
      </w:r>
    </w:p>
    <w:p w:rsidR="0016078A" w:rsidRPr="0044700C" w:rsidRDefault="0016078A" w:rsidP="00DD1DAF">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3</w:t>
      </w:r>
      <w:r w:rsidRPr="0044700C">
        <w:rPr>
          <w:rFonts w:ascii="楷体_GB2312" w:eastAsia="楷体_GB2312" w:hint="eastAsia"/>
          <w:sz w:val="32"/>
          <w:szCs w:val="32"/>
        </w:rPr>
        <w:t>、杭州詹氏中医</w:t>
      </w:r>
      <w:r>
        <w:rPr>
          <w:rFonts w:ascii="楷体_GB2312" w:eastAsia="楷体_GB2312" w:hint="eastAsia"/>
          <w:sz w:val="32"/>
          <w:szCs w:val="32"/>
        </w:rPr>
        <w:t>医院</w:t>
      </w:r>
      <w:r w:rsidRPr="0044700C">
        <w:rPr>
          <w:rFonts w:ascii="楷体_GB2312" w:eastAsia="楷体_GB2312" w:hint="eastAsia"/>
          <w:sz w:val="32"/>
          <w:szCs w:val="32"/>
        </w:rPr>
        <w:t>党支部服务社会现真情</w:t>
      </w:r>
    </w:p>
    <w:p w:rsidR="0016078A" w:rsidRPr="0044700C" w:rsidRDefault="0016078A" w:rsidP="00DD1DAF">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4</w:t>
      </w:r>
      <w:r w:rsidRPr="0044700C">
        <w:rPr>
          <w:rFonts w:ascii="楷体_GB2312" w:eastAsia="楷体_GB2312" w:hint="eastAsia"/>
          <w:sz w:val="32"/>
          <w:szCs w:val="32"/>
        </w:rPr>
        <w:t>、青春党建别样精彩</w:t>
      </w:r>
    </w:p>
    <w:p w:rsidR="0016078A" w:rsidRPr="002D04C3" w:rsidRDefault="0016078A" w:rsidP="00DD1DAF">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5</w:t>
      </w:r>
      <w:r w:rsidRPr="006544D3">
        <w:rPr>
          <w:rFonts w:ascii="楷体_GB2312" w:eastAsia="楷体_GB2312" w:hint="eastAsia"/>
          <w:sz w:val="32"/>
          <w:szCs w:val="32"/>
        </w:rPr>
        <w:t>、</w:t>
      </w:r>
      <w:r w:rsidRPr="002F62B9">
        <w:rPr>
          <w:rFonts w:ascii="楷体_GB2312" w:eastAsia="楷体_GB2312" w:hint="eastAsia"/>
          <w:sz w:val="32"/>
          <w:szCs w:val="32"/>
        </w:rPr>
        <w:t>协会动态</w:t>
      </w:r>
    </w:p>
    <w:p w:rsidR="0016078A" w:rsidRPr="00D402D0" w:rsidRDefault="0016078A" w:rsidP="00A7093C">
      <w:pPr>
        <w:pStyle w:val="a5"/>
        <w:shd w:val="clear" w:color="auto" w:fill="FFFFFF"/>
        <w:jc w:val="both"/>
        <w:rPr>
          <w:rFonts w:ascii="宋体" w:eastAsia="仿宋_GB2312"/>
          <w:sz w:val="32"/>
          <w:szCs w:val="32"/>
        </w:rPr>
      </w:pPr>
    </w:p>
    <w:p w:rsidR="0016078A" w:rsidRDefault="0016078A" w:rsidP="00A7093C">
      <w:pPr>
        <w:pStyle w:val="a5"/>
        <w:shd w:val="clear" w:color="auto" w:fill="FFFFFF"/>
        <w:jc w:val="both"/>
        <w:rPr>
          <w:rFonts w:ascii="宋体" w:eastAsia="仿宋_GB2312"/>
          <w:sz w:val="32"/>
          <w:szCs w:val="32"/>
        </w:rPr>
      </w:pPr>
    </w:p>
    <w:p w:rsidR="0016078A" w:rsidRDefault="0016078A" w:rsidP="00A7093C">
      <w:pPr>
        <w:pStyle w:val="a5"/>
        <w:shd w:val="clear" w:color="auto" w:fill="FFFFFF"/>
        <w:jc w:val="both"/>
        <w:rPr>
          <w:rFonts w:ascii="宋体" w:eastAsia="仿宋_GB2312"/>
          <w:sz w:val="32"/>
          <w:szCs w:val="32"/>
        </w:rPr>
      </w:pPr>
    </w:p>
    <w:p w:rsidR="0016078A" w:rsidRDefault="0016078A" w:rsidP="00A7093C">
      <w:pPr>
        <w:pStyle w:val="a5"/>
        <w:shd w:val="clear" w:color="auto" w:fill="FFFFFF"/>
        <w:jc w:val="both"/>
        <w:rPr>
          <w:rFonts w:ascii="宋体" w:eastAsia="仿宋_GB2312"/>
          <w:sz w:val="32"/>
          <w:szCs w:val="32"/>
        </w:rPr>
      </w:pPr>
    </w:p>
    <w:p w:rsidR="0016078A" w:rsidRDefault="0016078A" w:rsidP="00A7093C">
      <w:pPr>
        <w:pStyle w:val="a5"/>
        <w:shd w:val="clear" w:color="auto" w:fill="FFFFFF"/>
        <w:jc w:val="both"/>
        <w:rPr>
          <w:rFonts w:ascii="宋体" w:eastAsia="仿宋_GB2312"/>
          <w:sz w:val="32"/>
          <w:szCs w:val="32"/>
        </w:rPr>
      </w:pPr>
    </w:p>
    <w:p w:rsidR="0016078A" w:rsidRPr="00A57402" w:rsidRDefault="0016078A" w:rsidP="0044700C">
      <w:pPr>
        <w:pStyle w:val="a5"/>
        <w:shd w:val="clear" w:color="auto" w:fill="FFFFFF"/>
        <w:jc w:val="both"/>
        <w:rPr>
          <w:rFonts w:ascii="黑体" w:eastAsia="黑体"/>
          <w:b/>
          <w:sz w:val="32"/>
          <w:szCs w:val="32"/>
        </w:rPr>
      </w:pPr>
      <w:r w:rsidRPr="006544D3">
        <w:rPr>
          <w:rFonts w:ascii="宋体" w:eastAsia="仿宋_GB2312"/>
          <w:sz w:val="32"/>
          <w:szCs w:val="32"/>
        </w:rPr>
        <w:lastRenderedPageBreak/>
        <w:t> </w:t>
      </w:r>
      <w:r w:rsidRPr="001F3B74">
        <w:rPr>
          <w:rStyle w:val="a6"/>
          <w:rFonts w:ascii="黑体" w:eastAsia="黑体" w:hint="eastAsia"/>
          <w:b w:val="0"/>
          <w:sz w:val="32"/>
          <w:szCs w:val="32"/>
        </w:rPr>
        <w:t>☆</w:t>
      </w:r>
      <w:r>
        <w:rPr>
          <w:rStyle w:val="a6"/>
          <w:rFonts w:ascii="黑体" w:eastAsia="黑体"/>
          <w:b w:val="0"/>
          <w:sz w:val="32"/>
          <w:szCs w:val="32"/>
        </w:rPr>
        <w:t xml:space="preserve"> </w:t>
      </w:r>
      <w:r w:rsidRPr="008B1E2C">
        <w:rPr>
          <w:rStyle w:val="a6"/>
          <w:rFonts w:ascii="黑体" w:eastAsia="黑体" w:cs="宋体" w:hint="eastAsia"/>
          <w:sz w:val="32"/>
          <w:szCs w:val="32"/>
        </w:rPr>
        <w:t>和合科技集团以开展群众路线教育活动破解困局</w:t>
      </w:r>
    </w:p>
    <w:p w:rsidR="0016078A" w:rsidRPr="008B1E2C" w:rsidRDefault="0016078A" w:rsidP="00DD1DAF">
      <w:pPr>
        <w:pStyle w:val="a5"/>
        <w:shd w:val="clear" w:color="auto" w:fill="FFFFFF"/>
        <w:spacing w:line="580" w:lineRule="exact"/>
        <w:ind w:firstLineChars="245" w:firstLine="784"/>
        <w:rPr>
          <w:rFonts w:ascii="仿宋_GB2312" w:eastAsia="仿宋_GB2312"/>
          <w:sz w:val="32"/>
          <w:szCs w:val="32"/>
        </w:rPr>
      </w:pPr>
      <w:r w:rsidRPr="008B1E2C">
        <w:rPr>
          <w:rFonts w:ascii="仿宋_GB2312" w:eastAsia="仿宋_GB2312"/>
          <w:sz w:val="32"/>
          <w:szCs w:val="32"/>
        </w:rPr>
        <w:t>2013</w:t>
      </w:r>
      <w:r w:rsidRPr="008B1E2C">
        <w:rPr>
          <w:rFonts w:ascii="仿宋_GB2312" w:eastAsia="仿宋_GB2312" w:hint="eastAsia"/>
          <w:sz w:val="32"/>
          <w:szCs w:val="32"/>
        </w:rPr>
        <w:t>年以来，</w:t>
      </w:r>
      <w:r>
        <w:rPr>
          <w:rFonts w:ascii="仿宋_GB2312" w:eastAsia="仿宋_GB2312" w:hint="eastAsia"/>
          <w:sz w:val="32"/>
          <w:szCs w:val="32"/>
        </w:rPr>
        <w:t>萧山的</w:t>
      </w:r>
      <w:r w:rsidRPr="008B1E2C">
        <w:rPr>
          <w:rFonts w:ascii="仿宋_GB2312" w:eastAsia="仿宋_GB2312" w:hint="eastAsia"/>
          <w:sz w:val="32"/>
          <w:szCs w:val="32"/>
        </w:rPr>
        <w:t>和合科技集团因受</w:t>
      </w:r>
      <w:r w:rsidRPr="008B1E2C">
        <w:rPr>
          <w:rFonts w:ascii="仿宋_GB2312" w:eastAsia="仿宋_GB2312"/>
          <w:sz w:val="32"/>
          <w:szCs w:val="32"/>
        </w:rPr>
        <w:t xml:space="preserve"> </w:t>
      </w:r>
      <w:r w:rsidRPr="008B1E2C">
        <w:rPr>
          <w:rFonts w:ascii="仿宋_GB2312" w:eastAsia="仿宋_GB2312" w:hint="eastAsia"/>
          <w:sz w:val="32"/>
          <w:szCs w:val="32"/>
        </w:rPr>
        <w:t>“担保链”以及光伏产业市场低迷等因素的影响，企业发生了资金（财务）危机，各项活动</w:t>
      </w:r>
      <w:r>
        <w:rPr>
          <w:rFonts w:ascii="仿宋_GB2312" w:eastAsia="仿宋_GB2312" w:hint="eastAsia"/>
          <w:sz w:val="32"/>
          <w:szCs w:val="32"/>
        </w:rPr>
        <w:t>受到严重影响</w:t>
      </w:r>
      <w:r w:rsidRPr="008B1E2C">
        <w:rPr>
          <w:rFonts w:ascii="仿宋_GB2312" w:eastAsia="仿宋_GB2312" w:hint="eastAsia"/>
          <w:sz w:val="32"/>
          <w:szCs w:val="32"/>
        </w:rPr>
        <w:t>，包括受到政府、银行、客户及社会各界</w:t>
      </w:r>
      <w:r>
        <w:rPr>
          <w:rFonts w:ascii="仿宋_GB2312" w:eastAsia="仿宋_GB2312" w:hint="eastAsia"/>
          <w:sz w:val="32"/>
          <w:szCs w:val="32"/>
        </w:rPr>
        <w:t>都在鼎</w:t>
      </w:r>
      <w:r w:rsidR="00DD1DAF">
        <w:rPr>
          <w:rFonts w:ascii="仿宋_GB2312" w:eastAsia="仿宋_GB2312" w:hint="eastAsia"/>
          <w:sz w:val="32"/>
          <w:szCs w:val="32"/>
        </w:rPr>
        <w:t>力</w:t>
      </w:r>
      <w:r>
        <w:rPr>
          <w:rFonts w:ascii="仿宋_GB2312" w:eastAsia="仿宋_GB2312" w:hint="eastAsia"/>
          <w:sz w:val="32"/>
          <w:szCs w:val="32"/>
        </w:rPr>
        <w:t>相</w:t>
      </w:r>
      <w:r w:rsidRPr="008B1E2C">
        <w:rPr>
          <w:rFonts w:ascii="仿宋_GB2312" w:eastAsia="仿宋_GB2312" w:hint="eastAsia"/>
          <w:sz w:val="32"/>
          <w:szCs w:val="32"/>
        </w:rPr>
        <w:t>助。如何破解困局？和合科技集团</w:t>
      </w:r>
      <w:r>
        <w:rPr>
          <w:rFonts w:ascii="仿宋_GB2312" w:eastAsia="仿宋_GB2312" w:hint="eastAsia"/>
          <w:sz w:val="32"/>
          <w:szCs w:val="32"/>
        </w:rPr>
        <w:t>党总支</w:t>
      </w:r>
      <w:r w:rsidRPr="008B1E2C">
        <w:rPr>
          <w:rFonts w:ascii="仿宋_GB2312" w:eastAsia="仿宋_GB2312" w:hint="eastAsia"/>
          <w:sz w:val="32"/>
          <w:szCs w:val="32"/>
        </w:rPr>
        <w:t>以开展群众路线教育活动为契机，以集团党组织为领导核心，按照“照镜子、正衣冠、洗洗澡、治治病”的总要求，在“四风”上寻找问题，查找原因，大刀阔斧地进行改革自救，力求实现人和心合，再创佳绩。</w:t>
      </w:r>
    </w:p>
    <w:p w:rsidR="0016078A" w:rsidRPr="008B1E2C" w:rsidRDefault="0016078A" w:rsidP="00DD1DAF">
      <w:pPr>
        <w:pStyle w:val="a5"/>
        <w:shd w:val="clear" w:color="auto" w:fill="FFFFFF"/>
        <w:spacing w:beforeLines="50" w:afterLines="50" w:line="580" w:lineRule="exact"/>
        <w:ind w:firstLineChars="245" w:firstLine="787"/>
        <w:rPr>
          <w:rFonts w:ascii="仿宋_GB2312" w:eastAsia="仿宋_GB2312"/>
          <w:b/>
          <w:sz w:val="32"/>
          <w:szCs w:val="32"/>
        </w:rPr>
      </w:pPr>
      <w:r w:rsidRPr="008B1E2C">
        <w:rPr>
          <w:rFonts w:ascii="仿宋_GB2312" w:eastAsia="仿宋_GB2312" w:hint="eastAsia"/>
          <w:b/>
          <w:sz w:val="32"/>
          <w:szCs w:val="32"/>
        </w:rPr>
        <w:t>一、围绕主线抓调研，查摆问题</w:t>
      </w:r>
      <w:r w:rsidRPr="008B1E2C">
        <w:rPr>
          <w:rFonts w:ascii="仿宋_GB2312" w:eastAsia="仿宋_GB2312"/>
          <w:b/>
          <w:sz w:val="32"/>
          <w:szCs w:val="32"/>
        </w:rPr>
        <w:t xml:space="preserve"> </w:t>
      </w:r>
    </w:p>
    <w:p w:rsidR="0016078A" w:rsidRPr="008B1E2C" w:rsidRDefault="0016078A" w:rsidP="00DD1DAF">
      <w:pPr>
        <w:pStyle w:val="a5"/>
        <w:shd w:val="clear" w:color="auto" w:fill="FFFFFF"/>
        <w:spacing w:line="580" w:lineRule="exact"/>
        <w:ind w:firstLineChars="245" w:firstLine="784"/>
        <w:rPr>
          <w:rFonts w:ascii="仿宋_GB2312" w:eastAsia="仿宋_GB2312"/>
          <w:sz w:val="32"/>
          <w:szCs w:val="32"/>
        </w:rPr>
      </w:pPr>
      <w:r w:rsidRPr="008B1E2C">
        <w:rPr>
          <w:rFonts w:ascii="仿宋_GB2312" w:eastAsia="仿宋_GB2312" w:hint="eastAsia"/>
          <w:sz w:val="32"/>
          <w:szCs w:val="32"/>
        </w:rPr>
        <w:t>开展以“化解危机、献计献策”为主题的学习讨论，邀请干部代表、党员代表、职工代表等各层次人员参加专题座谈会，听取他们的意见建议；开展“下基层、入车间、亲员工”调研活动，由党组织分成三个小组，下车间调研，现场听取员工意见建议。通过主题调研，收集到了四个方面主要问题：一是管理问题，人浮于事，闲人太多，劳动纪律松散；审批流程太长，如一份业务合同审批要经过业务员、业务负责人、生产计划部、技术部、财务部、副总裁、总裁，中间任何一个环节延误，这份订单就会被延期，失去客户信誉。二是沟通问题，管理者思想简单粗暴，不会做思想工作，不作深入了解，对于员工就一句话</w:t>
      </w:r>
      <w:r w:rsidRPr="008B1E2C">
        <w:rPr>
          <w:rFonts w:ascii="仿宋_GB2312" w:eastAsia="仿宋_GB2312"/>
          <w:sz w:val="32"/>
          <w:szCs w:val="32"/>
        </w:rPr>
        <w:t>——</w:t>
      </w:r>
      <w:r w:rsidRPr="008B1E2C">
        <w:rPr>
          <w:rFonts w:ascii="仿宋_GB2312" w:eastAsia="仿宋_GB2312" w:hint="eastAsia"/>
          <w:sz w:val="32"/>
          <w:szCs w:val="32"/>
        </w:rPr>
        <w:t>“要么走人，要么照做”，不仅导致干群关系紧张而且造成人才流失。三是成本意识淡薄，事不关己高高挂起，看样学样，如在生产制程中，由于</w:t>
      </w:r>
      <w:r w:rsidRPr="008B1E2C">
        <w:rPr>
          <w:rFonts w:ascii="仿宋_GB2312" w:eastAsia="仿宋_GB2312" w:hint="eastAsia"/>
          <w:sz w:val="32"/>
          <w:szCs w:val="32"/>
        </w:rPr>
        <w:lastRenderedPageBreak/>
        <w:t>第一道工序没有做好原材料质量检验，后续几道工序也照样进行，最后生产出次品报废。四是业绩观不端，目标不明，信心不在，决心不大，坚持不久，最后导致执行不力。</w:t>
      </w:r>
    </w:p>
    <w:p w:rsidR="0016078A" w:rsidRPr="008B1E2C" w:rsidRDefault="0016078A" w:rsidP="00DD1DAF">
      <w:pPr>
        <w:pStyle w:val="a5"/>
        <w:shd w:val="clear" w:color="auto" w:fill="FFFFFF"/>
        <w:spacing w:beforeLines="50" w:afterLines="50" w:line="580" w:lineRule="exact"/>
        <w:ind w:firstLineChars="245" w:firstLine="787"/>
        <w:rPr>
          <w:rFonts w:ascii="仿宋_GB2312" w:eastAsia="仿宋_GB2312"/>
          <w:b/>
          <w:sz w:val="32"/>
          <w:szCs w:val="32"/>
        </w:rPr>
      </w:pPr>
      <w:r w:rsidRPr="008B1E2C">
        <w:rPr>
          <w:rFonts w:ascii="仿宋_GB2312" w:eastAsia="仿宋_GB2312" w:hint="eastAsia"/>
          <w:b/>
          <w:sz w:val="32"/>
          <w:szCs w:val="32"/>
        </w:rPr>
        <w:t>二、切合实际抓要害，在解决问题上求实效</w:t>
      </w:r>
    </w:p>
    <w:p w:rsidR="0016078A" w:rsidRPr="008B1E2C" w:rsidRDefault="0016078A" w:rsidP="00DD1DAF">
      <w:pPr>
        <w:pStyle w:val="a5"/>
        <w:shd w:val="clear" w:color="auto" w:fill="FFFFFF"/>
        <w:spacing w:line="580" w:lineRule="exact"/>
        <w:ind w:firstLineChars="245" w:firstLine="787"/>
        <w:rPr>
          <w:rFonts w:ascii="仿宋_GB2312" w:eastAsia="仿宋_GB2312"/>
          <w:sz w:val="32"/>
          <w:szCs w:val="32"/>
        </w:rPr>
      </w:pPr>
      <w:r w:rsidRPr="008B1E2C">
        <w:rPr>
          <w:rFonts w:ascii="仿宋_GB2312" w:eastAsia="仿宋_GB2312" w:hint="eastAsia"/>
          <w:b/>
          <w:sz w:val="32"/>
          <w:szCs w:val="32"/>
        </w:rPr>
        <w:t>一是机构重组，流程重塑。</w:t>
      </w:r>
      <w:r w:rsidRPr="008B1E2C">
        <w:rPr>
          <w:rFonts w:ascii="仿宋_GB2312" w:eastAsia="仿宋_GB2312" w:hint="eastAsia"/>
          <w:sz w:val="32"/>
          <w:szCs w:val="32"/>
        </w:rPr>
        <w:t>对于管理方面体现出的绩效低下、业务流程繁杂等问题，重点进行了简政放权，机构重组，部门瘦身</w:t>
      </w:r>
      <w:r w:rsidRPr="008B1E2C">
        <w:rPr>
          <w:rFonts w:ascii="仿宋_GB2312" w:eastAsia="仿宋_GB2312"/>
          <w:sz w:val="32"/>
          <w:szCs w:val="32"/>
        </w:rPr>
        <w:t>——</w:t>
      </w:r>
      <w:r w:rsidRPr="008B1E2C">
        <w:rPr>
          <w:rFonts w:ascii="仿宋_GB2312" w:eastAsia="仿宋_GB2312" w:hint="eastAsia"/>
          <w:sz w:val="32"/>
          <w:szCs w:val="32"/>
        </w:rPr>
        <w:t>撤消了营销部、采购部、设备动力部</w:t>
      </w:r>
      <w:r w:rsidRPr="008B1E2C">
        <w:rPr>
          <w:rFonts w:ascii="仿宋_GB2312" w:eastAsia="仿宋_GB2312"/>
          <w:sz w:val="32"/>
          <w:szCs w:val="32"/>
        </w:rPr>
        <w:t>3</w:t>
      </w:r>
      <w:r w:rsidRPr="008B1E2C">
        <w:rPr>
          <w:rFonts w:ascii="仿宋_GB2312" w:eastAsia="仿宋_GB2312" w:hint="eastAsia"/>
          <w:sz w:val="32"/>
          <w:szCs w:val="32"/>
        </w:rPr>
        <w:t>个部门；权力下放，层级简化，流程重塑，减少中间环节，如业务合同原来中间环节</w:t>
      </w:r>
      <w:r w:rsidR="00DD1DAF">
        <w:rPr>
          <w:rFonts w:ascii="仿宋_GB2312" w:eastAsia="仿宋_GB2312" w:hint="eastAsia"/>
          <w:sz w:val="32"/>
          <w:szCs w:val="32"/>
        </w:rPr>
        <w:t>特别</w:t>
      </w:r>
      <w:r w:rsidRPr="008B1E2C">
        <w:rPr>
          <w:rFonts w:ascii="仿宋_GB2312" w:eastAsia="仿宋_GB2312" w:hint="eastAsia"/>
          <w:sz w:val="32"/>
          <w:szCs w:val="32"/>
        </w:rPr>
        <w:t>多，现在只需财务部门核准、分公司总经理批准即可执行。</w:t>
      </w:r>
    </w:p>
    <w:p w:rsidR="0016078A" w:rsidRPr="008B1E2C" w:rsidRDefault="0016078A" w:rsidP="00DD1DAF">
      <w:pPr>
        <w:pStyle w:val="a5"/>
        <w:shd w:val="clear" w:color="auto" w:fill="FFFFFF"/>
        <w:spacing w:line="580" w:lineRule="exact"/>
        <w:ind w:firstLineChars="245" w:firstLine="787"/>
        <w:rPr>
          <w:rFonts w:ascii="仿宋_GB2312" w:eastAsia="仿宋_GB2312"/>
          <w:sz w:val="32"/>
          <w:szCs w:val="32"/>
        </w:rPr>
      </w:pPr>
      <w:r w:rsidRPr="008B1E2C">
        <w:rPr>
          <w:rFonts w:ascii="仿宋_GB2312" w:eastAsia="仿宋_GB2312" w:hint="eastAsia"/>
          <w:b/>
          <w:sz w:val="32"/>
          <w:szCs w:val="32"/>
        </w:rPr>
        <w:t>二是重塑信心，思想统一。</w:t>
      </w:r>
      <w:r>
        <w:rPr>
          <w:rFonts w:ascii="仿宋_GB2312" w:eastAsia="仿宋_GB2312" w:hint="eastAsia"/>
          <w:sz w:val="32"/>
          <w:szCs w:val="32"/>
        </w:rPr>
        <w:t>面对危机，信心比黄金更宝贵。集团党总支</w:t>
      </w:r>
      <w:r w:rsidRPr="008B1E2C">
        <w:rPr>
          <w:rFonts w:ascii="仿宋_GB2312" w:eastAsia="仿宋_GB2312" w:hint="eastAsia"/>
          <w:sz w:val="32"/>
          <w:szCs w:val="32"/>
        </w:rPr>
        <w:t>牵头开展头脑风暴“化解危机，我能做什么”大讨论，定方向，寻思路，反思自己不足，最终形成了“五个零”的思想统一，即有计划</w:t>
      </w:r>
      <w:r w:rsidRPr="008B1E2C">
        <w:rPr>
          <w:rFonts w:ascii="仿宋_GB2312" w:eastAsia="仿宋_GB2312"/>
          <w:sz w:val="32"/>
          <w:szCs w:val="32"/>
        </w:rPr>
        <w:t>-</w:t>
      </w:r>
      <w:r w:rsidRPr="008B1E2C">
        <w:rPr>
          <w:rFonts w:ascii="仿宋_GB2312" w:eastAsia="仿宋_GB2312" w:hint="eastAsia"/>
          <w:sz w:val="32"/>
          <w:szCs w:val="32"/>
        </w:rPr>
        <w:t>没行动</w:t>
      </w:r>
      <w:r w:rsidRPr="008B1E2C">
        <w:rPr>
          <w:rFonts w:ascii="仿宋_GB2312" w:eastAsia="仿宋_GB2312"/>
          <w:sz w:val="32"/>
          <w:szCs w:val="32"/>
        </w:rPr>
        <w:t>=</w:t>
      </w:r>
      <w:r w:rsidRPr="008B1E2C">
        <w:rPr>
          <w:rFonts w:ascii="仿宋_GB2312" w:eastAsia="仿宋_GB2312" w:hint="eastAsia"/>
          <w:sz w:val="32"/>
          <w:szCs w:val="32"/>
        </w:rPr>
        <w:t>零、有机会</w:t>
      </w:r>
      <w:r w:rsidRPr="008B1E2C">
        <w:rPr>
          <w:rFonts w:ascii="仿宋_GB2312" w:eastAsia="仿宋_GB2312"/>
          <w:sz w:val="32"/>
          <w:szCs w:val="32"/>
        </w:rPr>
        <w:t>-</w:t>
      </w:r>
      <w:r w:rsidRPr="008B1E2C">
        <w:rPr>
          <w:rFonts w:ascii="仿宋_GB2312" w:eastAsia="仿宋_GB2312" w:hint="eastAsia"/>
          <w:sz w:val="32"/>
          <w:szCs w:val="32"/>
        </w:rPr>
        <w:t>没抓住</w:t>
      </w:r>
      <w:r w:rsidRPr="008B1E2C">
        <w:rPr>
          <w:rFonts w:ascii="仿宋_GB2312" w:eastAsia="仿宋_GB2312"/>
          <w:sz w:val="32"/>
          <w:szCs w:val="32"/>
        </w:rPr>
        <w:t>=</w:t>
      </w:r>
      <w:r w:rsidRPr="008B1E2C">
        <w:rPr>
          <w:rFonts w:ascii="仿宋_GB2312" w:eastAsia="仿宋_GB2312" w:hint="eastAsia"/>
          <w:sz w:val="32"/>
          <w:szCs w:val="32"/>
        </w:rPr>
        <w:t>零、有价值</w:t>
      </w:r>
      <w:r w:rsidRPr="008B1E2C">
        <w:rPr>
          <w:rFonts w:ascii="仿宋_GB2312" w:eastAsia="仿宋_GB2312"/>
          <w:sz w:val="32"/>
          <w:szCs w:val="32"/>
        </w:rPr>
        <w:t>-</w:t>
      </w:r>
      <w:r w:rsidRPr="008B1E2C">
        <w:rPr>
          <w:rFonts w:ascii="仿宋_GB2312" w:eastAsia="仿宋_GB2312" w:hint="eastAsia"/>
          <w:sz w:val="32"/>
          <w:szCs w:val="32"/>
        </w:rPr>
        <w:t>没体现</w:t>
      </w:r>
      <w:r w:rsidRPr="008B1E2C">
        <w:rPr>
          <w:rFonts w:ascii="仿宋_GB2312" w:eastAsia="仿宋_GB2312"/>
          <w:sz w:val="32"/>
          <w:szCs w:val="32"/>
        </w:rPr>
        <w:t>=</w:t>
      </w:r>
      <w:r w:rsidRPr="008B1E2C">
        <w:rPr>
          <w:rFonts w:ascii="仿宋_GB2312" w:eastAsia="仿宋_GB2312" w:hint="eastAsia"/>
          <w:sz w:val="32"/>
          <w:szCs w:val="32"/>
        </w:rPr>
        <w:t>零、有进步</w:t>
      </w:r>
      <w:r w:rsidRPr="008B1E2C">
        <w:rPr>
          <w:rFonts w:ascii="仿宋_GB2312" w:eastAsia="仿宋_GB2312"/>
          <w:sz w:val="32"/>
          <w:szCs w:val="32"/>
        </w:rPr>
        <w:t>-</w:t>
      </w:r>
      <w:r w:rsidRPr="008B1E2C">
        <w:rPr>
          <w:rFonts w:ascii="仿宋_GB2312" w:eastAsia="仿宋_GB2312" w:hint="eastAsia"/>
          <w:sz w:val="32"/>
          <w:szCs w:val="32"/>
        </w:rPr>
        <w:t>没耐心</w:t>
      </w:r>
      <w:r w:rsidRPr="008B1E2C">
        <w:rPr>
          <w:rFonts w:ascii="仿宋_GB2312" w:eastAsia="仿宋_GB2312"/>
          <w:sz w:val="32"/>
          <w:szCs w:val="32"/>
        </w:rPr>
        <w:t>=</w:t>
      </w:r>
      <w:r w:rsidRPr="008B1E2C">
        <w:rPr>
          <w:rFonts w:ascii="仿宋_GB2312" w:eastAsia="仿宋_GB2312" w:hint="eastAsia"/>
          <w:sz w:val="32"/>
          <w:szCs w:val="32"/>
        </w:rPr>
        <w:t>零、有能力</w:t>
      </w:r>
      <w:r w:rsidRPr="008B1E2C">
        <w:rPr>
          <w:rFonts w:ascii="仿宋_GB2312" w:eastAsia="仿宋_GB2312"/>
          <w:sz w:val="32"/>
          <w:szCs w:val="32"/>
        </w:rPr>
        <w:t>-</w:t>
      </w:r>
      <w:r w:rsidRPr="008B1E2C">
        <w:rPr>
          <w:rFonts w:ascii="仿宋_GB2312" w:eastAsia="仿宋_GB2312" w:hint="eastAsia"/>
          <w:sz w:val="32"/>
          <w:szCs w:val="32"/>
        </w:rPr>
        <w:t>没发挥</w:t>
      </w:r>
      <w:r w:rsidRPr="008B1E2C">
        <w:rPr>
          <w:rFonts w:ascii="仿宋_GB2312" w:eastAsia="仿宋_GB2312"/>
          <w:sz w:val="32"/>
          <w:szCs w:val="32"/>
        </w:rPr>
        <w:t>=</w:t>
      </w:r>
      <w:r w:rsidRPr="008B1E2C">
        <w:rPr>
          <w:rFonts w:ascii="仿宋_GB2312" w:eastAsia="仿宋_GB2312" w:hint="eastAsia"/>
          <w:sz w:val="32"/>
          <w:szCs w:val="32"/>
        </w:rPr>
        <w:t>零。公司一把手亲自到各子公司召开职工大会，传导“人和心合，共荣辱共发展”的企业理念，宣讲“五个零”，要求干部员工以积极</w:t>
      </w:r>
      <w:r w:rsidR="00E96CF7">
        <w:rPr>
          <w:rFonts w:ascii="仿宋_GB2312" w:eastAsia="仿宋_GB2312" w:hint="eastAsia"/>
          <w:sz w:val="32"/>
          <w:szCs w:val="32"/>
        </w:rPr>
        <w:t>进取</w:t>
      </w:r>
      <w:r w:rsidRPr="008B1E2C">
        <w:rPr>
          <w:rFonts w:ascii="仿宋_GB2312" w:eastAsia="仿宋_GB2312" w:hint="eastAsia"/>
          <w:sz w:val="32"/>
          <w:szCs w:val="32"/>
        </w:rPr>
        <w:t>的心态去化解危机，再创佳绩。</w:t>
      </w:r>
    </w:p>
    <w:p w:rsidR="0016078A" w:rsidRPr="008B1E2C" w:rsidRDefault="0016078A" w:rsidP="00DD1DAF">
      <w:pPr>
        <w:pStyle w:val="a5"/>
        <w:shd w:val="clear" w:color="auto" w:fill="FFFFFF"/>
        <w:spacing w:line="580" w:lineRule="exact"/>
        <w:ind w:firstLineChars="245" w:firstLine="787"/>
        <w:rPr>
          <w:rFonts w:ascii="仿宋_GB2312" w:eastAsia="仿宋_GB2312"/>
          <w:sz w:val="32"/>
          <w:szCs w:val="32"/>
        </w:rPr>
      </w:pPr>
      <w:r w:rsidRPr="008B1E2C">
        <w:rPr>
          <w:rFonts w:ascii="仿宋_GB2312" w:eastAsia="仿宋_GB2312" w:hint="eastAsia"/>
          <w:b/>
          <w:sz w:val="32"/>
          <w:szCs w:val="32"/>
        </w:rPr>
        <w:t>三是清理不良资产。</w:t>
      </w:r>
      <w:r w:rsidRPr="008B1E2C">
        <w:rPr>
          <w:rFonts w:ascii="仿宋_GB2312" w:eastAsia="仿宋_GB2312" w:hint="eastAsia"/>
          <w:sz w:val="32"/>
          <w:szCs w:val="32"/>
        </w:rPr>
        <w:t>首先关停高能耗低产出项目，目前已关停两家企业，留下或培育市场前景较好</w:t>
      </w:r>
      <w:r w:rsidR="00E96CF7">
        <w:rPr>
          <w:rFonts w:ascii="仿宋_GB2312" w:eastAsia="仿宋_GB2312" w:hint="eastAsia"/>
          <w:sz w:val="32"/>
          <w:szCs w:val="32"/>
        </w:rPr>
        <w:t>、</w:t>
      </w:r>
      <w:r w:rsidRPr="008B1E2C">
        <w:rPr>
          <w:rFonts w:ascii="仿宋_GB2312" w:eastAsia="仿宋_GB2312" w:hint="eastAsia"/>
          <w:sz w:val="32"/>
          <w:szCs w:val="32"/>
        </w:rPr>
        <w:t>效益理想的企业。其次是人，人对于企业来讲是最宝贵的资产，但是对于那些业绩观不正确，执行不力，不负责任，达不成目标的人，如果不能自我净化，自我管理，甚至还将不良影响传染</w:t>
      </w:r>
      <w:r w:rsidRPr="008B1E2C">
        <w:rPr>
          <w:rFonts w:ascii="仿宋_GB2312" w:eastAsia="仿宋_GB2312" w:hint="eastAsia"/>
          <w:sz w:val="32"/>
          <w:szCs w:val="32"/>
        </w:rPr>
        <w:lastRenderedPageBreak/>
        <w:t>他人的人，就是企业的不良资产，公司提出“思想不换就换人”，并坚决予以清理。目前为止，企业已撤掉业绩差、理念不一致，不作为高管</w:t>
      </w:r>
      <w:r w:rsidRPr="008B1E2C">
        <w:rPr>
          <w:rFonts w:ascii="仿宋_GB2312" w:eastAsia="仿宋_GB2312"/>
          <w:sz w:val="32"/>
          <w:szCs w:val="32"/>
        </w:rPr>
        <w:t>4</w:t>
      </w:r>
      <w:r w:rsidRPr="008B1E2C">
        <w:rPr>
          <w:rFonts w:ascii="仿宋_GB2312" w:eastAsia="仿宋_GB2312" w:hint="eastAsia"/>
          <w:sz w:val="32"/>
          <w:szCs w:val="32"/>
        </w:rPr>
        <w:t>人，撤消中层</w:t>
      </w:r>
      <w:r w:rsidRPr="008B1E2C">
        <w:rPr>
          <w:rFonts w:ascii="仿宋_GB2312" w:eastAsia="仿宋_GB2312"/>
          <w:sz w:val="32"/>
          <w:szCs w:val="32"/>
        </w:rPr>
        <w:t>12</w:t>
      </w:r>
      <w:r w:rsidRPr="008B1E2C">
        <w:rPr>
          <w:rFonts w:ascii="仿宋_GB2312" w:eastAsia="仿宋_GB2312" w:hint="eastAsia"/>
          <w:sz w:val="32"/>
          <w:szCs w:val="32"/>
        </w:rPr>
        <w:t>人。同时改变以往干部职务任命制为竞聘制，建立能者上庸者下的人才激励机制。</w:t>
      </w:r>
    </w:p>
    <w:p w:rsidR="0016078A" w:rsidRPr="008B1E2C" w:rsidRDefault="0016078A" w:rsidP="00DD1DAF">
      <w:pPr>
        <w:pStyle w:val="a5"/>
        <w:shd w:val="clear" w:color="auto" w:fill="FFFFFF"/>
        <w:spacing w:line="580" w:lineRule="exact"/>
        <w:ind w:firstLineChars="245" w:firstLine="787"/>
        <w:rPr>
          <w:rFonts w:ascii="仿宋_GB2312" w:eastAsia="仿宋_GB2312"/>
          <w:sz w:val="32"/>
          <w:szCs w:val="32"/>
        </w:rPr>
      </w:pPr>
      <w:r w:rsidRPr="008B1E2C">
        <w:rPr>
          <w:rFonts w:ascii="仿宋_GB2312" w:eastAsia="仿宋_GB2312" w:hint="eastAsia"/>
          <w:b/>
          <w:sz w:val="32"/>
          <w:szCs w:val="32"/>
        </w:rPr>
        <w:t>四是创新激励机制。</w:t>
      </w:r>
      <w:r w:rsidRPr="008B1E2C">
        <w:rPr>
          <w:rFonts w:ascii="仿宋_GB2312" w:eastAsia="仿宋_GB2312" w:hint="eastAsia"/>
          <w:sz w:val="32"/>
          <w:szCs w:val="32"/>
        </w:rPr>
        <w:t>以前公司经常只管派任务，不管结果，把任务派出去了就万事大吉了，到底是否取得成效没有监控，等到发现结果不好时已经来不及了。例如应收款对帐单，财务核对后派给业务员交给客户，任务派出去了，但结果是否到位没有监督跟踪；又如业务员的激励政策，原来销售政策中只讲完成销售量、销售额就给钱，结果销得多亏得也多，等等。通过创新，</w:t>
      </w:r>
      <w:r>
        <w:rPr>
          <w:rFonts w:ascii="仿宋_GB2312" w:eastAsia="仿宋_GB2312" w:hint="eastAsia"/>
          <w:sz w:val="32"/>
          <w:szCs w:val="32"/>
        </w:rPr>
        <w:t>公司</w:t>
      </w:r>
      <w:r w:rsidRPr="008B1E2C">
        <w:rPr>
          <w:rFonts w:ascii="仿宋_GB2312" w:eastAsia="仿宋_GB2312" w:hint="eastAsia"/>
          <w:sz w:val="32"/>
          <w:szCs w:val="32"/>
        </w:rPr>
        <w:t>销售激励政策</w:t>
      </w:r>
      <w:r>
        <w:rPr>
          <w:rFonts w:ascii="仿宋_GB2312" w:eastAsia="仿宋_GB2312" w:hint="eastAsia"/>
          <w:sz w:val="32"/>
          <w:szCs w:val="32"/>
        </w:rPr>
        <w:t>改为</w:t>
      </w:r>
      <w:r w:rsidRPr="008B1E2C">
        <w:rPr>
          <w:rFonts w:ascii="仿宋_GB2312" w:eastAsia="仿宋_GB2312" w:hint="eastAsia"/>
          <w:sz w:val="32"/>
          <w:szCs w:val="32"/>
        </w:rPr>
        <w:t>以实现销售利润为主、销售量为辅</w:t>
      </w:r>
      <w:r>
        <w:rPr>
          <w:rFonts w:ascii="仿宋_GB2312" w:eastAsia="仿宋_GB2312" w:hint="eastAsia"/>
          <w:sz w:val="32"/>
          <w:szCs w:val="32"/>
        </w:rPr>
        <w:t>的激励机制</w:t>
      </w:r>
      <w:r w:rsidRPr="008B1E2C">
        <w:rPr>
          <w:rFonts w:ascii="仿宋_GB2312" w:eastAsia="仿宋_GB2312" w:hint="eastAsia"/>
          <w:sz w:val="32"/>
          <w:szCs w:val="32"/>
        </w:rPr>
        <w:t>，凭结果取酬，超额者重奖，并且每月评出金牌业务员、银牌业务员、铜牌业务员，极大</w:t>
      </w:r>
      <w:r w:rsidR="000C7807">
        <w:rPr>
          <w:rFonts w:ascii="仿宋_GB2312" w:eastAsia="仿宋_GB2312" w:hint="eastAsia"/>
          <w:sz w:val="32"/>
          <w:szCs w:val="32"/>
        </w:rPr>
        <w:t>地</w:t>
      </w:r>
      <w:r w:rsidRPr="008B1E2C">
        <w:rPr>
          <w:rFonts w:ascii="仿宋_GB2312" w:eastAsia="仿宋_GB2312" w:hint="eastAsia"/>
          <w:sz w:val="32"/>
          <w:szCs w:val="32"/>
        </w:rPr>
        <w:t>调动了销售人员的积极性，实现了多赢。</w:t>
      </w:r>
    </w:p>
    <w:p w:rsidR="0016078A" w:rsidRPr="0044700C" w:rsidRDefault="0016078A" w:rsidP="00DD1DAF">
      <w:pPr>
        <w:pStyle w:val="a5"/>
        <w:shd w:val="clear" w:color="auto" w:fill="FFFFFF"/>
        <w:spacing w:beforeLines="50" w:afterLines="50" w:line="580" w:lineRule="exact"/>
        <w:ind w:firstLineChars="150" w:firstLine="480"/>
        <w:rPr>
          <w:rFonts w:ascii="黑体" w:eastAsia="黑体"/>
          <w:b/>
          <w:sz w:val="32"/>
          <w:szCs w:val="32"/>
        </w:rPr>
      </w:pPr>
      <w:r w:rsidRPr="001F3B74">
        <w:rPr>
          <w:rStyle w:val="a6"/>
          <w:rFonts w:ascii="黑体" w:eastAsia="黑体" w:hint="eastAsia"/>
          <w:b w:val="0"/>
          <w:sz w:val="32"/>
          <w:szCs w:val="32"/>
        </w:rPr>
        <w:t>☆</w:t>
      </w:r>
      <w:r w:rsidRPr="001F3B74">
        <w:rPr>
          <w:rStyle w:val="a6"/>
          <w:rFonts w:ascii="黑体" w:eastAsia="黑体"/>
          <w:sz w:val="32"/>
          <w:szCs w:val="32"/>
        </w:rPr>
        <w:t xml:space="preserve"> </w:t>
      </w:r>
      <w:r>
        <w:rPr>
          <w:rStyle w:val="a6"/>
          <w:rFonts w:ascii="黑体" w:eastAsia="黑体" w:hint="eastAsia"/>
          <w:sz w:val="32"/>
          <w:szCs w:val="32"/>
        </w:rPr>
        <w:t>育才中学把党建工作全面融入</w:t>
      </w:r>
      <w:r w:rsidRPr="0044700C">
        <w:rPr>
          <w:rStyle w:val="a6"/>
          <w:rFonts w:ascii="黑体" w:eastAsia="黑体" w:hint="eastAsia"/>
          <w:sz w:val="32"/>
          <w:szCs w:val="32"/>
        </w:rPr>
        <w:t>教学管理</w:t>
      </w:r>
    </w:p>
    <w:p w:rsidR="0016078A" w:rsidRPr="0044700C" w:rsidRDefault="0016078A" w:rsidP="00DD1DAF">
      <w:pPr>
        <w:spacing w:line="580" w:lineRule="exact"/>
        <w:ind w:firstLineChars="200" w:firstLine="643"/>
        <w:rPr>
          <w:rFonts w:ascii="仿宋_GB2312" w:eastAsia="仿宋_GB2312" w:hAnsi="宋体" w:cs="宋体"/>
          <w:kern w:val="0"/>
          <w:sz w:val="32"/>
          <w:szCs w:val="32"/>
        </w:rPr>
      </w:pPr>
      <w:r w:rsidRPr="0044700C">
        <w:rPr>
          <w:rFonts w:ascii="仿宋_GB2312" w:eastAsia="仿宋_GB2312" w:hAnsi="宋体" w:cs="宋体" w:hint="eastAsia"/>
          <w:b/>
          <w:kern w:val="0"/>
          <w:sz w:val="32"/>
          <w:szCs w:val="32"/>
        </w:rPr>
        <w:t>一是严格执行“六不承诺”。</w:t>
      </w:r>
      <w:r w:rsidRPr="0044700C">
        <w:rPr>
          <w:rFonts w:ascii="仿宋_GB2312" w:eastAsia="仿宋_GB2312" w:hAnsi="宋体" w:cs="宋体" w:hint="eastAsia"/>
          <w:kern w:val="0"/>
          <w:sz w:val="32"/>
          <w:szCs w:val="32"/>
        </w:rPr>
        <w:t>由党员带头，教职工全体参与，以签订承诺书的形式，全面实行不接受家长宴请、不接受家长任何形式的馈赠、不以任何形式委托家长办私事、不做有偿家教并不在外兼课、不在校园内吸烟并不在工作日饮酒、不体罚和变相体罚学生</w:t>
      </w:r>
      <w:r>
        <w:rPr>
          <w:rFonts w:ascii="仿宋_GB2312" w:eastAsia="仿宋_GB2312" w:hAnsi="宋体" w:cs="宋体" w:hint="eastAsia"/>
          <w:kern w:val="0"/>
          <w:sz w:val="32"/>
          <w:szCs w:val="32"/>
        </w:rPr>
        <w:t>的</w:t>
      </w:r>
      <w:r w:rsidRPr="0044700C">
        <w:rPr>
          <w:rFonts w:ascii="仿宋_GB2312" w:eastAsia="仿宋_GB2312" w:hAnsi="宋体" w:cs="宋体" w:hint="eastAsia"/>
          <w:kern w:val="0"/>
          <w:sz w:val="32"/>
          <w:szCs w:val="32"/>
        </w:rPr>
        <w:t>“六不承诺”。“六不承诺”已成为育才中学办学理念的重要内容，并形成了良好的校风、教风和学风。</w:t>
      </w:r>
    </w:p>
    <w:p w:rsidR="0016078A" w:rsidRPr="0044700C" w:rsidRDefault="0016078A" w:rsidP="00DD1DAF">
      <w:pPr>
        <w:spacing w:line="580" w:lineRule="exact"/>
        <w:ind w:firstLineChars="200" w:firstLine="643"/>
        <w:rPr>
          <w:rFonts w:ascii="仿宋_GB2312" w:eastAsia="仿宋_GB2312" w:hAnsi="宋体" w:cs="宋体"/>
          <w:kern w:val="0"/>
          <w:sz w:val="32"/>
          <w:szCs w:val="32"/>
        </w:rPr>
      </w:pPr>
      <w:r w:rsidRPr="0044700C">
        <w:rPr>
          <w:rFonts w:ascii="仿宋_GB2312" w:eastAsia="仿宋_GB2312" w:hAnsi="宋体" w:cs="宋体" w:hint="eastAsia"/>
          <w:b/>
          <w:kern w:val="0"/>
          <w:sz w:val="32"/>
          <w:szCs w:val="32"/>
        </w:rPr>
        <w:lastRenderedPageBreak/>
        <w:t>二是开展</w:t>
      </w:r>
      <w:r w:rsidRPr="0044700C">
        <w:rPr>
          <w:rFonts w:ascii="仿宋_GB2312" w:eastAsia="仿宋_GB2312" w:hAnsi="宋体" w:cs="宋体"/>
          <w:b/>
          <w:kern w:val="0"/>
          <w:sz w:val="32"/>
          <w:szCs w:val="32"/>
        </w:rPr>
        <w:t xml:space="preserve"> </w:t>
      </w:r>
      <w:r w:rsidRPr="0044700C">
        <w:rPr>
          <w:rFonts w:ascii="仿宋_GB2312" w:eastAsia="仿宋_GB2312" w:hAnsi="宋体" w:cs="宋体" w:hint="eastAsia"/>
          <w:b/>
          <w:kern w:val="0"/>
          <w:sz w:val="32"/>
          <w:szCs w:val="32"/>
        </w:rPr>
        <w:t>“一个党员一面旗”活动。</w:t>
      </w:r>
      <w:r w:rsidRPr="0044700C">
        <w:rPr>
          <w:rFonts w:ascii="仿宋_GB2312" w:eastAsia="仿宋_GB2312" w:hAnsi="宋体" w:cs="宋体" w:hint="eastAsia"/>
          <w:kern w:val="0"/>
          <w:sz w:val="32"/>
          <w:szCs w:val="32"/>
        </w:rPr>
        <w:t>建立党员先锋岗，要求教职工做到的，党员率先做到；教职工不做的，党员率先不做，积极发挥党员的示范</w:t>
      </w:r>
      <w:r>
        <w:rPr>
          <w:rFonts w:ascii="仿宋_GB2312" w:eastAsia="仿宋_GB2312" w:hAnsi="宋体" w:cs="宋体" w:hint="eastAsia"/>
          <w:kern w:val="0"/>
          <w:sz w:val="32"/>
          <w:szCs w:val="32"/>
        </w:rPr>
        <w:t>引领</w:t>
      </w:r>
      <w:r w:rsidRPr="0044700C">
        <w:rPr>
          <w:rFonts w:ascii="仿宋_GB2312" w:eastAsia="仿宋_GB2312" w:hAnsi="宋体" w:cs="宋体" w:hint="eastAsia"/>
          <w:kern w:val="0"/>
          <w:sz w:val="32"/>
          <w:szCs w:val="32"/>
        </w:rPr>
        <w:t>作用，形成了党员教师吃苦在前、乐于奉献的风尚，“一个党员一面旗”在学校蔚然成风。积极营造“润物细无声”的党建氛围，充分发挥党员教师在“帮教链”上的主导作用，通过实行“党员帮、教师带、家庭育、学</w:t>
      </w:r>
      <w:r>
        <w:rPr>
          <w:rFonts w:ascii="仿宋_GB2312" w:eastAsia="仿宋_GB2312" w:hAnsi="宋体" w:cs="宋体" w:hint="eastAsia"/>
          <w:kern w:val="0"/>
          <w:sz w:val="32"/>
          <w:szCs w:val="32"/>
        </w:rPr>
        <w:t>校管”四方联动，促进后进学生健康转化，学校教学质量连年提升，</w:t>
      </w:r>
      <w:r w:rsidRPr="0044700C">
        <w:rPr>
          <w:rFonts w:ascii="仿宋_GB2312" w:eastAsia="仿宋_GB2312" w:hAnsi="宋体" w:cs="宋体" w:hint="eastAsia"/>
          <w:kern w:val="0"/>
          <w:sz w:val="32"/>
          <w:szCs w:val="32"/>
        </w:rPr>
        <w:t>连续多年杭州前八所重点高中录取率都在</w:t>
      </w:r>
      <w:r w:rsidRPr="0044700C">
        <w:rPr>
          <w:rFonts w:ascii="仿宋_GB2312" w:eastAsia="仿宋_GB2312" w:hAnsi="宋体" w:cs="宋体"/>
          <w:kern w:val="0"/>
          <w:sz w:val="32"/>
          <w:szCs w:val="32"/>
        </w:rPr>
        <w:t>70%</w:t>
      </w:r>
      <w:r w:rsidRPr="0044700C">
        <w:rPr>
          <w:rFonts w:ascii="仿宋_GB2312" w:eastAsia="仿宋_GB2312" w:hAnsi="宋体" w:cs="宋体" w:hint="eastAsia"/>
          <w:kern w:val="0"/>
          <w:sz w:val="32"/>
          <w:szCs w:val="32"/>
        </w:rPr>
        <w:t>以上，成为杭州民办中学的翘楚。</w:t>
      </w:r>
    </w:p>
    <w:p w:rsidR="0016078A" w:rsidRDefault="0016078A" w:rsidP="00DD1DAF">
      <w:pPr>
        <w:spacing w:line="580" w:lineRule="exact"/>
        <w:ind w:firstLineChars="200" w:firstLine="643"/>
        <w:rPr>
          <w:rFonts w:ascii="仿宋_GB2312" w:eastAsia="仿宋_GB2312" w:hAnsi="宋体" w:cs="宋体"/>
          <w:kern w:val="0"/>
          <w:sz w:val="32"/>
          <w:szCs w:val="32"/>
        </w:rPr>
      </w:pPr>
      <w:r w:rsidRPr="0044700C">
        <w:rPr>
          <w:rFonts w:ascii="仿宋_GB2312" w:eastAsia="仿宋_GB2312" w:hAnsi="宋体" w:cs="宋体" w:hint="eastAsia"/>
          <w:b/>
          <w:kern w:val="0"/>
          <w:sz w:val="32"/>
          <w:szCs w:val="32"/>
        </w:rPr>
        <w:t>三是设立文化走廊和文化电梯。</w:t>
      </w:r>
      <w:r w:rsidRPr="0044700C">
        <w:rPr>
          <w:rFonts w:ascii="仿宋_GB2312" w:eastAsia="仿宋_GB2312" w:hAnsi="宋体" w:cs="宋体" w:hint="eastAsia"/>
          <w:kern w:val="0"/>
          <w:sz w:val="32"/>
          <w:szCs w:val="32"/>
        </w:rPr>
        <w:t>以共建和谐校园为主题，党支部树典型、立标杆，设立了展示教师风采的文化长廊和文化电梯，并坚持每月评优、每年评先，推选育才</w:t>
      </w:r>
      <w:r>
        <w:rPr>
          <w:rFonts w:ascii="仿宋_GB2312" w:eastAsia="仿宋_GB2312" w:hAnsi="宋体" w:cs="宋体" w:hint="eastAsia"/>
          <w:kern w:val="0"/>
          <w:sz w:val="32"/>
          <w:szCs w:val="32"/>
        </w:rPr>
        <w:t>中学</w:t>
      </w:r>
      <w:r w:rsidRPr="0044700C">
        <w:rPr>
          <w:rFonts w:ascii="仿宋_GB2312" w:eastAsia="仿宋_GB2312" w:hAnsi="宋体" w:cs="宋体" w:hint="eastAsia"/>
          <w:kern w:val="0"/>
          <w:sz w:val="32"/>
          <w:szCs w:val="32"/>
        </w:rPr>
        <w:t>“月度人物”、“年度人物”，增强党员教师和先进人物的荣誉感、责任感。此外，在党支部的积极争取下，学校还为</w:t>
      </w:r>
      <w:r>
        <w:rPr>
          <w:rFonts w:ascii="仿宋_GB2312" w:eastAsia="仿宋_GB2312" w:hAnsi="宋体" w:cs="宋体" w:hint="eastAsia"/>
          <w:kern w:val="0"/>
          <w:sz w:val="32"/>
          <w:szCs w:val="32"/>
        </w:rPr>
        <w:t>月度和年度人物</w:t>
      </w:r>
      <w:r w:rsidRPr="0044700C">
        <w:rPr>
          <w:rFonts w:ascii="仿宋_GB2312" w:eastAsia="仿宋_GB2312" w:hAnsi="宋体" w:cs="宋体" w:hint="eastAsia"/>
          <w:kern w:val="0"/>
          <w:sz w:val="32"/>
          <w:szCs w:val="32"/>
        </w:rPr>
        <w:t>提供丰厚奖金和学习深造机会，以此激励教师争当先进、争做骨干。</w:t>
      </w:r>
    </w:p>
    <w:p w:rsidR="0016078A" w:rsidRPr="0044700C" w:rsidRDefault="0016078A" w:rsidP="00DD1DAF">
      <w:pPr>
        <w:pStyle w:val="a5"/>
        <w:shd w:val="clear" w:color="auto" w:fill="FFFFFF"/>
        <w:spacing w:beforeLines="50" w:afterLines="50" w:line="580" w:lineRule="exact"/>
        <w:ind w:firstLineChars="150" w:firstLine="480"/>
        <w:rPr>
          <w:rFonts w:ascii="仿宋_GB2312" w:eastAsia="仿宋_GB2312"/>
          <w:b/>
          <w:sz w:val="32"/>
          <w:szCs w:val="32"/>
        </w:rPr>
      </w:pPr>
      <w:r w:rsidRPr="001F3B74">
        <w:rPr>
          <w:rStyle w:val="a6"/>
          <w:rFonts w:ascii="黑体" w:eastAsia="黑体" w:cs="宋体" w:hint="eastAsia"/>
          <w:b w:val="0"/>
          <w:sz w:val="32"/>
          <w:szCs w:val="32"/>
        </w:rPr>
        <w:t>☆</w:t>
      </w:r>
      <w:r w:rsidRPr="0044700C">
        <w:rPr>
          <w:rStyle w:val="a6"/>
          <w:rFonts w:ascii="黑体" w:eastAsia="黑体" w:cs="宋体" w:hint="eastAsia"/>
          <w:sz w:val="32"/>
          <w:szCs w:val="32"/>
        </w:rPr>
        <w:t>杭州詹氏中医</w:t>
      </w:r>
      <w:r>
        <w:rPr>
          <w:rStyle w:val="a6"/>
          <w:rFonts w:ascii="黑体" w:eastAsia="黑体" w:cs="宋体" w:hint="eastAsia"/>
          <w:sz w:val="32"/>
          <w:szCs w:val="32"/>
        </w:rPr>
        <w:t>医院</w:t>
      </w:r>
      <w:r w:rsidRPr="0044700C">
        <w:rPr>
          <w:rStyle w:val="a6"/>
          <w:rFonts w:ascii="黑体" w:eastAsia="黑体" w:cs="宋体" w:hint="eastAsia"/>
          <w:sz w:val="32"/>
          <w:szCs w:val="32"/>
        </w:rPr>
        <w:t>党支部服务社会现真情</w:t>
      </w:r>
    </w:p>
    <w:p w:rsidR="0016078A" w:rsidRPr="0044700C" w:rsidRDefault="0016078A" w:rsidP="00DD1DAF">
      <w:pPr>
        <w:pStyle w:val="a5"/>
        <w:shd w:val="clear" w:color="auto" w:fill="FFFFFF"/>
        <w:spacing w:line="580" w:lineRule="exact"/>
        <w:ind w:firstLineChars="195" w:firstLine="624"/>
        <w:rPr>
          <w:rFonts w:ascii="仿宋_GB2312" w:eastAsia="仿宋_GB2312"/>
          <w:sz w:val="32"/>
          <w:szCs w:val="32"/>
        </w:rPr>
      </w:pPr>
      <w:r w:rsidRPr="0044700C">
        <w:rPr>
          <w:rFonts w:ascii="仿宋_GB2312" w:eastAsia="仿宋_GB2312" w:hint="eastAsia"/>
          <w:sz w:val="32"/>
          <w:szCs w:val="32"/>
        </w:rPr>
        <w:t>詹氏中医医院党支部始终把社会效益、维护群众利益、构建和谐医患关系放在首位，积极搭建各类</w:t>
      </w:r>
      <w:r>
        <w:rPr>
          <w:rFonts w:ascii="仿宋_GB2312" w:eastAsia="仿宋_GB2312" w:hint="eastAsia"/>
          <w:sz w:val="32"/>
          <w:szCs w:val="32"/>
        </w:rPr>
        <w:t>公益</w:t>
      </w:r>
      <w:r w:rsidRPr="0044700C">
        <w:rPr>
          <w:rFonts w:ascii="仿宋_GB2312" w:eastAsia="仿宋_GB2312" w:hint="eastAsia"/>
          <w:sz w:val="32"/>
          <w:szCs w:val="32"/>
        </w:rPr>
        <w:t>平台，为服务群众健康尽心尽力。</w:t>
      </w:r>
    </w:p>
    <w:p w:rsidR="0016078A" w:rsidRPr="0044700C" w:rsidRDefault="0016078A" w:rsidP="00DD1DAF">
      <w:pPr>
        <w:pStyle w:val="a5"/>
        <w:shd w:val="clear" w:color="auto" w:fill="FFFFFF"/>
        <w:spacing w:line="580" w:lineRule="exact"/>
        <w:ind w:firstLineChars="195" w:firstLine="626"/>
        <w:rPr>
          <w:rFonts w:ascii="仿宋_GB2312" w:eastAsia="仿宋_GB2312"/>
          <w:sz w:val="32"/>
          <w:szCs w:val="32"/>
        </w:rPr>
      </w:pPr>
      <w:r w:rsidRPr="0044700C">
        <w:rPr>
          <w:rFonts w:ascii="仿宋_GB2312" w:eastAsia="仿宋_GB2312" w:hint="eastAsia"/>
          <w:b/>
          <w:sz w:val="32"/>
          <w:szCs w:val="32"/>
        </w:rPr>
        <w:t>一是开展“三进三送”活动。</w:t>
      </w:r>
      <w:r w:rsidRPr="0044700C">
        <w:rPr>
          <w:rFonts w:ascii="仿宋_GB2312" w:eastAsia="仿宋_GB2312" w:hint="eastAsia"/>
          <w:sz w:val="32"/>
          <w:szCs w:val="32"/>
        </w:rPr>
        <w:t>医院党支部通过发放调查问卷、上门走访等形式，收集群众对医院服务的实际需求，在此基础上组织开展了以“进社区、进企业、进机</w:t>
      </w:r>
      <w:r>
        <w:rPr>
          <w:rFonts w:ascii="仿宋_GB2312" w:eastAsia="仿宋_GB2312" w:hint="eastAsia"/>
          <w:sz w:val="32"/>
          <w:szCs w:val="32"/>
        </w:rPr>
        <w:t>关，送技</w:t>
      </w:r>
      <w:r>
        <w:rPr>
          <w:rFonts w:ascii="仿宋_GB2312" w:eastAsia="仿宋_GB2312" w:hint="eastAsia"/>
          <w:sz w:val="32"/>
          <w:szCs w:val="32"/>
        </w:rPr>
        <w:lastRenderedPageBreak/>
        <w:t>术、送健康、送温暖”为主要内容的“三进三送”活动，让</w:t>
      </w:r>
      <w:r w:rsidRPr="0044700C">
        <w:rPr>
          <w:rFonts w:ascii="仿宋_GB2312" w:eastAsia="仿宋_GB2312" w:hint="eastAsia"/>
          <w:sz w:val="32"/>
          <w:szCs w:val="32"/>
        </w:rPr>
        <w:t>群众在</w:t>
      </w:r>
      <w:r>
        <w:rPr>
          <w:rFonts w:ascii="仿宋_GB2312" w:eastAsia="仿宋_GB2312" w:hint="eastAsia"/>
          <w:sz w:val="32"/>
          <w:szCs w:val="32"/>
        </w:rPr>
        <w:t>自己的</w:t>
      </w:r>
      <w:r w:rsidRPr="0044700C">
        <w:rPr>
          <w:rFonts w:ascii="仿宋_GB2312" w:eastAsia="仿宋_GB2312" w:hint="eastAsia"/>
          <w:sz w:val="32"/>
          <w:szCs w:val="32"/>
        </w:rPr>
        <w:t>单位里和家门口直接感受到温暖。截至目前，由</w:t>
      </w:r>
      <w:smartTag w:uri="urn:schemas-microsoft-com:office:smarttags" w:element="PersonName">
        <w:smartTagPr>
          <w:attr w:name="ProductID" w:val="党员"/>
        </w:smartTagPr>
        <w:r w:rsidRPr="0044700C">
          <w:rPr>
            <w:rFonts w:ascii="仿宋_GB2312" w:eastAsia="仿宋_GB2312" w:hint="eastAsia"/>
            <w:sz w:val="32"/>
            <w:szCs w:val="32"/>
          </w:rPr>
          <w:t>党员</w:t>
        </w:r>
      </w:smartTag>
      <w:r w:rsidRPr="0044700C">
        <w:rPr>
          <w:rFonts w:ascii="仿宋_GB2312" w:eastAsia="仿宋_GB2312" w:hint="eastAsia"/>
          <w:sz w:val="32"/>
          <w:szCs w:val="32"/>
        </w:rPr>
        <w:t>医师带头开展</w:t>
      </w:r>
      <w:r w:rsidRPr="0044700C">
        <w:rPr>
          <w:rFonts w:ascii="仿宋_GB2312" w:eastAsia="仿宋_GB2312"/>
          <w:sz w:val="32"/>
          <w:szCs w:val="32"/>
        </w:rPr>
        <w:t xml:space="preserve"> </w:t>
      </w:r>
      <w:r w:rsidRPr="0044700C">
        <w:rPr>
          <w:rFonts w:ascii="仿宋_GB2312" w:eastAsia="仿宋_GB2312" w:hint="eastAsia"/>
          <w:sz w:val="32"/>
          <w:szCs w:val="32"/>
        </w:rPr>
        <w:t>“三进三送”活动达到</w:t>
      </w:r>
      <w:r w:rsidRPr="0044700C">
        <w:rPr>
          <w:rFonts w:ascii="仿宋_GB2312" w:eastAsia="仿宋_GB2312"/>
          <w:sz w:val="32"/>
          <w:szCs w:val="32"/>
        </w:rPr>
        <w:t>20</w:t>
      </w:r>
      <w:r w:rsidRPr="0044700C">
        <w:rPr>
          <w:rFonts w:ascii="仿宋_GB2312" w:eastAsia="仿宋_GB2312" w:hint="eastAsia"/>
          <w:sz w:val="32"/>
          <w:szCs w:val="32"/>
        </w:rPr>
        <w:t>多次，服务</w:t>
      </w:r>
      <w:r>
        <w:rPr>
          <w:rFonts w:ascii="仿宋_GB2312" w:eastAsia="仿宋_GB2312" w:hint="eastAsia"/>
          <w:sz w:val="32"/>
          <w:szCs w:val="32"/>
        </w:rPr>
        <w:t>各类人群</w:t>
      </w:r>
      <w:r w:rsidRPr="0044700C">
        <w:rPr>
          <w:rFonts w:ascii="仿宋_GB2312" w:eastAsia="仿宋_GB2312"/>
          <w:sz w:val="32"/>
          <w:szCs w:val="32"/>
        </w:rPr>
        <w:t>3000</w:t>
      </w:r>
      <w:r w:rsidRPr="0044700C">
        <w:rPr>
          <w:rFonts w:ascii="仿宋_GB2312" w:eastAsia="仿宋_GB2312" w:hint="eastAsia"/>
          <w:sz w:val="32"/>
          <w:szCs w:val="32"/>
        </w:rPr>
        <w:t>余人次，在社会上形成了良好的口碑。</w:t>
      </w:r>
    </w:p>
    <w:p w:rsidR="0016078A" w:rsidRPr="0044700C" w:rsidRDefault="0016078A" w:rsidP="00DD1DAF">
      <w:pPr>
        <w:pStyle w:val="a5"/>
        <w:shd w:val="clear" w:color="auto" w:fill="FFFFFF"/>
        <w:spacing w:line="580" w:lineRule="exact"/>
        <w:ind w:firstLineChars="195" w:firstLine="626"/>
        <w:rPr>
          <w:rFonts w:ascii="仿宋_GB2312" w:eastAsia="仿宋_GB2312"/>
          <w:sz w:val="32"/>
          <w:szCs w:val="32"/>
        </w:rPr>
      </w:pPr>
      <w:r w:rsidRPr="0044700C">
        <w:rPr>
          <w:rFonts w:ascii="仿宋_GB2312" w:eastAsia="仿宋_GB2312" w:hint="eastAsia"/>
          <w:b/>
          <w:sz w:val="32"/>
          <w:szCs w:val="32"/>
        </w:rPr>
        <w:t>二是开展“健康加油站”活动。</w:t>
      </w:r>
      <w:r w:rsidRPr="0044700C">
        <w:rPr>
          <w:rFonts w:ascii="仿宋_GB2312" w:eastAsia="仿宋_GB2312" w:hint="eastAsia"/>
          <w:sz w:val="32"/>
          <w:szCs w:val="32"/>
        </w:rPr>
        <w:t>在</w:t>
      </w:r>
      <w:r>
        <w:rPr>
          <w:rFonts w:ascii="仿宋_GB2312" w:eastAsia="仿宋_GB2312" w:hint="eastAsia"/>
          <w:sz w:val="32"/>
          <w:szCs w:val="32"/>
        </w:rPr>
        <w:t>医院党支部的支持下，专门组建一支由党员领衔的精干医疗志愿服务队</w:t>
      </w:r>
      <w:r w:rsidRPr="0044700C">
        <w:rPr>
          <w:rFonts w:ascii="仿宋_GB2312" w:eastAsia="仿宋_GB2312" w:hint="eastAsia"/>
          <w:sz w:val="32"/>
          <w:szCs w:val="32"/>
        </w:rPr>
        <w:t>，定期开展健康咨询、互动沙龙、自助测试等“健康加油站”活动，将保健知识和健康的生活方式送进千家万户，促进了群众的身心健康。组织开展“支部共建促和谐、</w:t>
      </w:r>
      <w:r>
        <w:rPr>
          <w:rFonts w:ascii="仿宋_GB2312" w:eastAsia="仿宋_GB2312" w:hint="eastAsia"/>
          <w:sz w:val="32"/>
          <w:szCs w:val="32"/>
        </w:rPr>
        <w:t>真心</w:t>
      </w:r>
      <w:r w:rsidRPr="0044700C">
        <w:rPr>
          <w:rFonts w:ascii="仿宋_GB2312" w:eastAsia="仿宋_GB2312" w:hint="eastAsia"/>
          <w:sz w:val="32"/>
          <w:szCs w:val="32"/>
        </w:rPr>
        <w:t>服务保健康”大型义诊活动，已累计举办</w:t>
      </w:r>
      <w:r w:rsidRPr="0044700C">
        <w:rPr>
          <w:rFonts w:ascii="仿宋_GB2312" w:eastAsia="仿宋_GB2312"/>
          <w:sz w:val="32"/>
          <w:szCs w:val="32"/>
        </w:rPr>
        <w:t>32</w:t>
      </w:r>
      <w:r w:rsidRPr="0044700C">
        <w:rPr>
          <w:rFonts w:ascii="仿宋_GB2312" w:eastAsia="仿宋_GB2312" w:hint="eastAsia"/>
          <w:sz w:val="32"/>
          <w:szCs w:val="32"/>
        </w:rPr>
        <w:t>场，社会各界群众参与人数达</w:t>
      </w:r>
      <w:r w:rsidRPr="0044700C">
        <w:rPr>
          <w:rFonts w:ascii="仿宋_GB2312" w:eastAsia="仿宋_GB2312"/>
          <w:sz w:val="32"/>
          <w:szCs w:val="32"/>
        </w:rPr>
        <w:t>6000</w:t>
      </w:r>
      <w:r w:rsidRPr="0044700C">
        <w:rPr>
          <w:rFonts w:ascii="仿宋_GB2312" w:eastAsia="仿宋_GB2312" w:hint="eastAsia"/>
          <w:sz w:val="32"/>
          <w:szCs w:val="32"/>
        </w:rPr>
        <w:t>余人次，在义诊活动中很多贫困群众得到了实惠。</w:t>
      </w:r>
    </w:p>
    <w:p w:rsidR="0016078A" w:rsidRPr="0044700C" w:rsidRDefault="0016078A" w:rsidP="00DD1DAF">
      <w:pPr>
        <w:pStyle w:val="a5"/>
        <w:shd w:val="clear" w:color="auto" w:fill="FFFFFF"/>
        <w:spacing w:line="580" w:lineRule="exact"/>
        <w:ind w:firstLineChars="195" w:firstLine="626"/>
        <w:rPr>
          <w:rFonts w:ascii="仿宋_GB2312" w:eastAsia="仿宋_GB2312"/>
          <w:sz w:val="32"/>
          <w:szCs w:val="32"/>
        </w:rPr>
      </w:pPr>
      <w:r w:rsidRPr="0044700C">
        <w:rPr>
          <w:rFonts w:ascii="仿宋_GB2312" w:eastAsia="仿宋_GB2312" w:hint="eastAsia"/>
          <w:b/>
          <w:sz w:val="32"/>
          <w:szCs w:val="32"/>
        </w:rPr>
        <w:t>三是开展“真情回报社会”活动。</w:t>
      </w:r>
      <w:r w:rsidRPr="0044700C">
        <w:rPr>
          <w:rFonts w:ascii="仿宋_GB2312" w:eastAsia="仿宋_GB2312" w:hint="eastAsia"/>
          <w:sz w:val="32"/>
          <w:szCs w:val="32"/>
        </w:rPr>
        <w:t>引导医生和员工学会感恩、奉献、回报，成为有爱心的人</w:t>
      </w:r>
      <w:r>
        <w:rPr>
          <w:rFonts w:ascii="仿宋_GB2312" w:eastAsia="仿宋_GB2312" w:hint="eastAsia"/>
          <w:sz w:val="32"/>
          <w:szCs w:val="32"/>
        </w:rPr>
        <w:t>。积极回报社会，医院党支部</w:t>
      </w:r>
      <w:r w:rsidRPr="0044700C">
        <w:rPr>
          <w:rFonts w:ascii="仿宋_GB2312" w:eastAsia="仿宋_GB2312" w:hint="eastAsia"/>
          <w:sz w:val="32"/>
          <w:szCs w:val="32"/>
        </w:rPr>
        <w:t>相继与相关单位联合举办拱墅区首届“詹氏杯”书</w:t>
      </w:r>
      <w:r>
        <w:rPr>
          <w:rFonts w:ascii="仿宋_GB2312" w:eastAsia="仿宋_GB2312" w:hint="eastAsia"/>
          <w:sz w:val="32"/>
          <w:szCs w:val="32"/>
        </w:rPr>
        <w:t>法</w:t>
      </w:r>
      <w:r w:rsidRPr="0044700C">
        <w:rPr>
          <w:rFonts w:ascii="仿宋_GB2312" w:eastAsia="仿宋_GB2312" w:hint="eastAsia"/>
          <w:sz w:val="32"/>
          <w:szCs w:val="32"/>
        </w:rPr>
        <w:t>邀请赛、浙大城市学院篮球联赛、“关爱下一代、相约中国梦”爱心课桌捐赠、“白衣天使在人间</w:t>
      </w:r>
      <w:r w:rsidRPr="0044700C">
        <w:rPr>
          <w:rFonts w:ascii="仿宋_GB2312" w:eastAsia="仿宋_GB2312"/>
          <w:sz w:val="32"/>
          <w:szCs w:val="32"/>
        </w:rPr>
        <w:t>——</w:t>
      </w:r>
      <w:r w:rsidRPr="0044700C">
        <w:rPr>
          <w:rFonts w:ascii="仿宋_GB2312" w:eastAsia="仿宋_GB2312" w:hint="eastAsia"/>
          <w:sz w:val="32"/>
          <w:szCs w:val="32"/>
        </w:rPr>
        <w:t>爱心祈祷、爱心募捐”、“</w:t>
      </w:r>
      <w:r w:rsidRPr="0044700C">
        <w:rPr>
          <w:rFonts w:ascii="仿宋_GB2312" w:eastAsia="仿宋_GB2312"/>
          <w:sz w:val="32"/>
          <w:szCs w:val="32"/>
        </w:rPr>
        <w:t>1+X</w:t>
      </w:r>
      <w:r w:rsidRPr="0044700C">
        <w:rPr>
          <w:rFonts w:ascii="仿宋_GB2312" w:eastAsia="仿宋_GB2312" w:hint="eastAsia"/>
          <w:sz w:val="32"/>
          <w:szCs w:val="32"/>
        </w:rPr>
        <w:t>”扶贫结对等系列活动，凸显詹氏医院济世情怀，不断扩大了医院党建品牌和社会影响力。</w:t>
      </w:r>
    </w:p>
    <w:p w:rsidR="0016078A" w:rsidRPr="0044700C" w:rsidRDefault="0016078A" w:rsidP="00DD1DAF">
      <w:pPr>
        <w:pStyle w:val="a5"/>
        <w:shd w:val="clear" w:color="auto" w:fill="FFFFFF"/>
        <w:spacing w:beforeLines="50" w:afterLines="50" w:line="580" w:lineRule="exact"/>
        <w:ind w:firstLineChars="150" w:firstLine="480"/>
        <w:rPr>
          <w:rStyle w:val="a6"/>
          <w:rFonts w:ascii="黑体" w:eastAsia="黑体" w:cs="宋体"/>
          <w:sz w:val="32"/>
          <w:szCs w:val="32"/>
        </w:rPr>
      </w:pPr>
      <w:r w:rsidRPr="001F3B74">
        <w:rPr>
          <w:rStyle w:val="a6"/>
          <w:rFonts w:ascii="黑体" w:eastAsia="黑体" w:cs="宋体" w:hint="eastAsia"/>
          <w:b w:val="0"/>
          <w:sz w:val="32"/>
          <w:szCs w:val="32"/>
        </w:rPr>
        <w:t>☆</w:t>
      </w:r>
      <w:r w:rsidRPr="001F3B74">
        <w:rPr>
          <w:rStyle w:val="a6"/>
          <w:rFonts w:ascii="黑体" w:eastAsia="黑体" w:cs="宋体"/>
          <w:sz w:val="32"/>
          <w:szCs w:val="32"/>
        </w:rPr>
        <w:t xml:space="preserve"> </w:t>
      </w:r>
      <w:r w:rsidRPr="008E2B13">
        <w:rPr>
          <w:rStyle w:val="a6"/>
          <w:rFonts w:ascii="黑体" w:eastAsia="黑体" w:cs="宋体" w:hint="eastAsia"/>
          <w:sz w:val="32"/>
          <w:szCs w:val="32"/>
        </w:rPr>
        <w:t>红</w:t>
      </w:r>
      <w:r w:rsidRPr="0079325D">
        <w:rPr>
          <w:rStyle w:val="a6"/>
          <w:rFonts w:ascii="黑体" w:eastAsia="黑体" w:cs="宋体" w:hint="eastAsia"/>
          <w:sz w:val="32"/>
          <w:szCs w:val="32"/>
        </w:rPr>
        <w:t>青春党建别样精彩</w:t>
      </w:r>
    </w:p>
    <w:p w:rsidR="0016078A" w:rsidRPr="0079325D" w:rsidRDefault="0016078A" w:rsidP="00DD1DAF">
      <w:pPr>
        <w:pStyle w:val="a5"/>
        <w:shd w:val="clear" w:color="auto" w:fill="FFFFFF"/>
        <w:spacing w:line="580" w:lineRule="exact"/>
        <w:ind w:firstLineChars="195" w:firstLine="624"/>
        <w:rPr>
          <w:rFonts w:ascii="仿宋_GB2312" w:eastAsia="仿宋_GB2312"/>
          <w:sz w:val="32"/>
          <w:szCs w:val="32"/>
        </w:rPr>
      </w:pPr>
      <w:r w:rsidRPr="0079325D">
        <w:rPr>
          <w:rFonts w:ascii="仿宋_GB2312" w:eastAsia="仿宋_GB2312" w:hint="eastAsia"/>
          <w:sz w:val="32"/>
          <w:szCs w:val="32"/>
        </w:rPr>
        <w:t>五月，生机盎然，万紫千红，是青年人的时节，青春党建也呈现出别样精彩。</w:t>
      </w:r>
      <w:r>
        <w:rPr>
          <w:rFonts w:ascii="仿宋_GB2312" w:eastAsia="仿宋_GB2312"/>
          <w:sz w:val="32"/>
          <w:szCs w:val="32"/>
        </w:rPr>
        <w:t xml:space="preserve"> </w:t>
      </w:r>
    </w:p>
    <w:p w:rsidR="0016078A" w:rsidRPr="000F4AD8" w:rsidRDefault="0016078A" w:rsidP="00DD1DAF">
      <w:pPr>
        <w:ind w:firstLineChars="148" w:firstLine="654"/>
        <w:rPr>
          <w:rFonts w:ascii="仿宋_GB2312" w:eastAsia="仿宋_GB2312"/>
          <w:b/>
          <w:sz w:val="32"/>
          <w:szCs w:val="32"/>
        </w:rPr>
      </w:pPr>
      <w:r w:rsidRPr="00313B29">
        <w:rPr>
          <w:rFonts w:ascii="仿宋_GB2312" w:eastAsia="仿宋_GB2312"/>
          <w:b/>
          <w:sz w:val="44"/>
          <w:szCs w:val="44"/>
        </w:rPr>
        <w:t>*</w:t>
      </w:r>
      <w:smartTag w:uri="urn:schemas-microsoft-com:office:smarttags" w:element="chsdate">
        <w:smartTagPr>
          <w:attr w:name="Year" w:val="2014"/>
          <w:attr w:name="Month" w:val="5"/>
          <w:attr w:name="Day" w:val="4"/>
          <w:attr w:name="IsLunarDate" w:val="False"/>
          <w:attr w:name="IsROCDate" w:val="False"/>
        </w:smartTagPr>
        <w:r w:rsidRPr="000F4AD8">
          <w:rPr>
            <w:rFonts w:ascii="仿宋_GB2312" w:eastAsia="仿宋_GB2312"/>
            <w:sz w:val="32"/>
            <w:szCs w:val="32"/>
          </w:rPr>
          <w:t>5</w:t>
        </w:r>
        <w:r w:rsidRPr="000F4AD8">
          <w:rPr>
            <w:rFonts w:ascii="仿宋_GB2312" w:eastAsia="仿宋_GB2312" w:hint="eastAsia"/>
            <w:sz w:val="32"/>
            <w:szCs w:val="32"/>
          </w:rPr>
          <w:t>月</w:t>
        </w:r>
        <w:r w:rsidRPr="000F4AD8">
          <w:rPr>
            <w:rFonts w:ascii="仿宋_GB2312" w:eastAsia="仿宋_GB2312"/>
            <w:sz w:val="32"/>
            <w:szCs w:val="32"/>
          </w:rPr>
          <w:t>4</w:t>
        </w:r>
        <w:r w:rsidRPr="000F4AD8">
          <w:rPr>
            <w:rFonts w:ascii="仿宋_GB2312" w:eastAsia="仿宋_GB2312" w:hint="eastAsia"/>
            <w:sz w:val="32"/>
            <w:szCs w:val="32"/>
          </w:rPr>
          <w:t>日</w:t>
        </w:r>
      </w:smartTag>
      <w:r w:rsidRPr="000F4AD8">
        <w:rPr>
          <w:rFonts w:ascii="仿宋_GB2312" w:eastAsia="仿宋_GB2312" w:hint="eastAsia"/>
          <w:sz w:val="32"/>
          <w:szCs w:val="32"/>
        </w:rPr>
        <w:t>下午，传化集团下属各个产业和企业的团员青年代表、</w:t>
      </w:r>
      <w:r w:rsidRPr="000F4AD8">
        <w:rPr>
          <w:rFonts w:ascii="仿宋_GB2312" w:eastAsia="仿宋_GB2312"/>
          <w:sz w:val="32"/>
          <w:szCs w:val="32"/>
        </w:rPr>
        <w:t>2013</w:t>
      </w:r>
      <w:r w:rsidRPr="000F4AD8">
        <w:rPr>
          <w:rFonts w:ascii="仿宋_GB2312" w:eastAsia="仿宋_GB2312" w:hint="eastAsia"/>
          <w:sz w:val="32"/>
          <w:szCs w:val="32"/>
        </w:rPr>
        <w:t>年度团内先进及“青工五小”获奖代表，齐</w:t>
      </w:r>
      <w:r w:rsidRPr="000F4AD8">
        <w:rPr>
          <w:rFonts w:ascii="仿宋_GB2312" w:eastAsia="仿宋_GB2312" w:hint="eastAsia"/>
          <w:sz w:val="32"/>
          <w:szCs w:val="32"/>
        </w:rPr>
        <w:lastRenderedPageBreak/>
        <w:t>聚一堂，参加“五四”主题团日活动。“花海队”、“不</w:t>
      </w:r>
      <w:r w:rsidRPr="000F4AD8">
        <w:rPr>
          <w:rFonts w:ascii="仿宋_GB2312" w:eastAsia="仿宋_GB2312"/>
          <w:sz w:val="32"/>
          <w:szCs w:val="32"/>
        </w:rPr>
        <w:t>2</w:t>
      </w:r>
      <w:r w:rsidRPr="000F4AD8">
        <w:rPr>
          <w:rFonts w:ascii="仿宋_GB2312" w:eastAsia="仿宋_GB2312" w:hint="eastAsia"/>
          <w:sz w:val="32"/>
          <w:szCs w:val="32"/>
        </w:rPr>
        <w:t>神探队”、“萝卜队”、“魔兽队”、“海鹰队”五组队员在队长的带领下，个个精神抖擞、积极参与、开启智囊、相互配合、团结协作，成功通过了“解手链”、“逃脱困境”、“手足同心”、“达芬奇密码”等一系列挑战项目。通过体验式活动，大家在体验奉献、协作、勇气带来成功喜悦的同时，也感受到责任、协作、自信的重要，无论是工作还是生活中，青年都应该是敢于担当、乐于担当、善于担当的群体，要把担当写入青春篇章里，把光彩留在青春回忆里。</w:t>
      </w:r>
    </w:p>
    <w:p w:rsidR="0016078A" w:rsidRPr="000F4AD8" w:rsidRDefault="0016078A" w:rsidP="00DD1DAF">
      <w:pPr>
        <w:ind w:firstLineChars="200" w:firstLine="883"/>
        <w:rPr>
          <w:rFonts w:ascii="仿宋_GB2312" w:eastAsia="仿宋_GB2312"/>
          <w:b/>
          <w:sz w:val="32"/>
          <w:szCs w:val="32"/>
        </w:rPr>
      </w:pPr>
      <w:r w:rsidRPr="00313B29">
        <w:rPr>
          <w:rFonts w:ascii="仿宋_GB2312" w:eastAsia="仿宋_GB2312"/>
          <w:b/>
          <w:sz w:val="44"/>
          <w:szCs w:val="44"/>
        </w:rPr>
        <w:t>*</w:t>
      </w:r>
      <w:r w:rsidRPr="000F4AD8">
        <w:rPr>
          <w:rFonts w:ascii="仿宋_GB2312" w:eastAsia="仿宋_GB2312" w:hint="eastAsia"/>
          <w:sz w:val="32"/>
          <w:szCs w:val="32"/>
        </w:rPr>
        <w:t>为党建添彩，为党旗曾辉。五四前夕，理想集团十多名青年党员志愿者参加了义务植树活动，活动现场大家热情高涨，挖坑、铲土、种苗、浇灌，人人动手，密切配合，忙得汗流浃背，现场呈现出一片热火朝天的劳动场面。通过植树活动，党员青年们深刻认识到植树造林、保护环境是一件造福子孙后代有深刻意义的事。并纷纷表示，要从我做起，从小事做起，爱护环境，为建设绿色家园、构建和谐社会贡献出自己的一份力量。</w:t>
      </w:r>
    </w:p>
    <w:p w:rsidR="0016078A" w:rsidRPr="001F3B74" w:rsidRDefault="0016078A" w:rsidP="00DD1DAF">
      <w:pPr>
        <w:pStyle w:val="a5"/>
        <w:shd w:val="clear" w:color="auto" w:fill="FFFFFF"/>
        <w:spacing w:beforeLines="50" w:afterLines="50" w:line="580" w:lineRule="exact"/>
        <w:jc w:val="both"/>
        <w:rPr>
          <w:rStyle w:val="a6"/>
          <w:rFonts w:ascii="黑体" w:eastAsia="黑体" w:cs="宋体"/>
          <w:sz w:val="32"/>
          <w:szCs w:val="32"/>
        </w:rPr>
      </w:pPr>
      <w:r w:rsidRPr="001F3B74">
        <w:rPr>
          <w:rStyle w:val="a6"/>
          <w:rFonts w:ascii="黑体" w:eastAsia="黑体" w:cs="宋体" w:hint="eastAsia"/>
          <w:b w:val="0"/>
          <w:sz w:val="32"/>
          <w:szCs w:val="32"/>
        </w:rPr>
        <w:t>☆</w:t>
      </w:r>
      <w:r w:rsidRPr="001F3B74">
        <w:rPr>
          <w:rStyle w:val="a6"/>
          <w:rFonts w:ascii="黑体" w:eastAsia="黑体" w:cs="宋体"/>
          <w:sz w:val="32"/>
          <w:szCs w:val="32"/>
        </w:rPr>
        <w:t xml:space="preserve"> </w:t>
      </w:r>
      <w:r w:rsidRPr="001F3B74">
        <w:rPr>
          <w:rStyle w:val="a6"/>
          <w:rFonts w:ascii="黑体" w:eastAsia="黑体" w:cs="宋体" w:hint="eastAsia"/>
          <w:sz w:val="32"/>
          <w:szCs w:val="32"/>
        </w:rPr>
        <w:t>协会动态</w:t>
      </w:r>
      <w:r>
        <w:rPr>
          <w:rStyle w:val="a6"/>
          <w:rFonts w:ascii="黑体" w:eastAsia="黑体" w:cs="宋体"/>
          <w:sz w:val="32"/>
          <w:szCs w:val="32"/>
        </w:rPr>
        <w:t xml:space="preserve"> </w:t>
      </w:r>
    </w:p>
    <w:p w:rsidR="0016078A" w:rsidRPr="0079325D" w:rsidRDefault="0016078A" w:rsidP="00DD1DAF">
      <w:pPr>
        <w:pStyle w:val="a5"/>
        <w:shd w:val="clear" w:color="auto" w:fill="FFFFFF"/>
        <w:spacing w:beforeLines="50" w:afterLines="50" w:line="580" w:lineRule="exact"/>
        <w:jc w:val="both"/>
        <w:rPr>
          <w:rStyle w:val="a6"/>
          <w:rFonts w:ascii="仿宋_GB2312" w:eastAsia="仿宋_GB2312" w:cs="宋体"/>
          <w:sz w:val="32"/>
          <w:szCs w:val="32"/>
        </w:rPr>
      </w:pPr>
      <w:r w:rsidRPr="001F3B74">
        <w:rPr>
          <w:rStyle w:val="a6"/>
          <w:rFonts w:ascii="仿宋_GB2312" w:eastAsia="仿宋_GB2312" w:cs="宋体"/>
          <w:sz w:val="32"/>
          <w:szCs w:val="32"/>
        </w:rPr>
        <w:t>1</w:t>
      </w:r>
      <w:r w:rsidRPr="001F3B74">
        <w:rPr>
          <w:rStyle w:val="a6"/>
          <w:rFonts w:ascii="仿宋_GB2312" w:eastAsia="仿宋_GB2312" w:cs="宋体" w:hint="eastAsia"/>
          <w:sz w:val="32"/>
          <w:szCs w:val="32"/>
        </w:rPr>
        <w:t>、</w:t>
      </w:r>
      <w:r w:rsidRPr="0079325D">
        <w:rPr>
          <w:rStyle w:val="a6"/>
          <w:rFonts w:ascii="仿宋_GB2312" w:eastAsia="仿宋_GB2312" w:cs="宋体" w:hint="eastAsia"/>
          <w:sz w:val="32"/>
          <w:szCs w:val="32"/>
        </w:rPr>
        <w:t>夏宝龙考察南都电源</w:t>
      </w:r>
    </w:p>
    <w:p w:rsidR="0016078A" w:rsidRPr="0079325D" w:rsidRDefault="0016078A" w:rsidP="0079325D">
      <w:pPr>
        <w:pStyle w:val="a5"/>
        <w:shd w:val="clear" w:color="auto" w:fill="FFFFFF"/>
        <w:spacing w:line="580" w:lineRule="exact"/>
        <w:ind w:firstLine="660"/>
        <w:rPr>
          <w:rFonts w:ascii="仿宋_GB2312" w:eastAsia="仿宋_GB2312"/>
          <w:sz w:val="32"/>
          <w:szCs w:val="32"/>
        </w:rPr>
      </w:pPr>
      <w:smartTag w:uri="urn:schemas-microsoft-com:office:smarttags" w:element="chsdate">
        <w:smartTagPr>
          <w:attr w:name="Year" w:val="2014"/>
          <w:attr w:name="Month" w:val="5"/>
          <w:attr w:name="Day" w:val="13"/>
          <w:attr w:name="IsLunarDate" w:val="False"/>
          <w:attr w:name="IsROCDate" w:val="False"/>
        </w:smartTagPr>
        <w:r w:rsidRPr="0079325D">
          <w:rPr>
            <w:rFonts w:ascii="仿宋_GB2312" w:eastAsia="仿宋_GB2312"/>
            <w:sz w:val="32"/>
            <w:szCs w:val="32"/>
          </w:rPr>
          <w:t>4</w:t>
        </w:r>
        <w:r w:rsidRPr="0079325D">
          <w:rPr>
            <w:rFonts w:ascii="仿宋_GB2312" w:eastAsia="仿宋_GB2312" w:hint="eastAsia"/>
            <w:sz w:val="32"/>
            <w:szCs w:val="32"/>
          </w:rPr>
          <w:t>月</w:t>
        </w:r>
        <w:r w:rsidRPr="0079325D">
          <w:rPr>
            <w:rFonts w:ascii="仿宋_GB2312" w:eastAsia="仿宋_GB2312"/>
            <w:sz w:val="32"/>
            <w:szCs w:val="32"/>
          </w:rPr>
          <w:t>25</w:t>
        </w:r>
        <w:r w:rsidRPr="0079325D">
          <w:rPr>
            <w:rFonts w:ascii="仿宋_GB2312" w:eastAsia="仿宋_GB2312" w:hint="eastAsia"/>
            <w:sz w:val="32"/>
            <w:szCs w:val="32"/>
          </w:rPr>
          <w:t>日</w:t>
        </w:r>
      </w:smartTag>
      <w:r w:rsidRPr="0079325D">
        <w:rPr>
          <w:rFonts w:ascii="仿宋_GB2312" w:eastAsia="仿宋_GB2312" w:hint="eastAsia"/>
          <w:sz w:val="32"/>
          <w:szCs w:val="32"/>
        </w:rPr>
        <w:t>上午，浙江省委书记、省人大常委会主任夏宝龙，在浙江省委常委、秘书长赵一德，杭州市委副书记、政</w:t>
      </w:r>
      <w:r w:rsidRPr="0079325D">
        <w:rPr>
          <w:rFonts w:ascii="仿宋_GB2312" w:eastAsia="仿宋_GB2312" w:hint="eastAsia"/>
          <w:sz w:val="32"/>
          <w:szCs w:val="32"/>
        </w:rPr>
        <w:lastRenderedPageBreak/>
        <w:t>法委书记杨戌标等陪同下，到南都电源调研创新驱动发展工作。夏书记一行参观了公司产品展厅、国家认定企业技术中心、光储一体化微网储能电站，在听取了公司在创新驱动工作方面的汇报后，夏书记对南都电源加快实施创新驱动发展战略所取得的成绩表示肯定，希望南都电源要以“咬定青山不放松”的韧劲和“壮士断腕”的斗志，坚持转型升级不动摇，把保护生态环境和提升发展质量并举的要求落到实处。</w:t>
      </w:r>
    </w:p>
    <w:p w:rsidR="0016078A" w:rsidRPr="0079325D" w:rsidRDefault="0016078A" w:rsidP="0079325D">
      <w:pPr>
        <w:pStyle w:val="a5"/>
        <w:shd w:val="clear" w:color="auto" w:fill="FFFFFF"/>
        <w:spacing w:line="580" w:lineRule="exact"/>
        <w:ind w:firstLine="660"/>
        <w:rPr>
          <w:rFonts w:ascii="仿宋_GB2312" w:eastAsia="仿宋_GB2312"/>
          <w:sz w:val="32"/>
          <w:szCs w:val="32"/>
        </w:rPr>
      </w:pPr>
      <w:r w:rsidRPr="0079325D">
        <w:rPr>
          <w:rFonts w:ascii="仿宋_GB2312" w:eastAsia="仿宋_GB2312" w:hint="eastAsia"/>
          <w:sz w:val="32"/>
          <w:szCs w:val="32"/>
        </w:rPr>
        <w:t>夏书记强调，加快转型升级，科技创新是关键。要坚持产业链和创新链结合发展，围绕产业打造创新链，依靠创新提升产业链。要坚持政府和市场共同发力，全面深化改革，充分发挥市场在资源配置中的决定性作用和更好发挥政府作用，企业要加快构建充满活力、富有效率、有利于科技创新的体制机制，政府要积极主动地为企业提供服务，千方百计为企业排忧解难，推动企业成为创新决策、研发投入、科研组织和成果转化应用的主体。夏书记最后指出，青山湖科技城是推进科技创新的重大平台，是加快转型升级的重要载体。省级有关部门要切实加强指导和协调，帮助南都电源等企业解决建设中的有关困难和问题，进一步形成合力，确保各项工作顺利推进。</w:t>
      </w:r>
    </w:p>
    <w:p w:rsidR="0016078A" w:rsidRPr="0079325D" w:rsidRDefault="0016078A" w:rsidP="00DD1DAF">
      <w:pPr>
        <w:pStyle w:val="a5"/>
        <w:shd w:val="clear" w:color="auto" w:fill="FFFFFF"/>
        <w:spacing w:beforeLines="50" w:afterLines="50" w:line="580" w:lineRule="exact"/>
        <w:rPr>
          <w:rFonts w:ascii="仿宋_GB2312" w:eastAsia="仿宋_GB2312"/>
          <w:b/>
          <w:sz w:val="32"/>
          <w:szCs w:val="32"/>
        </w:rPr>
      </w:pPr>
      <w:r w:rsidRPr="001F3B74">
        <w:rPr>
          <w:rFonts w:ascii="仿宋_GB2312" w:eastAsia="仿宋_GB2312"/>
          <w:b/>
          <w:sz w:val="32"/>
          <w:szCs w:val="32"/>
        </w:rPr>
        <w:t>2</w:t>
      </w:r>
      <w:r w:rsidRPr="001F3B74">
        <w:rPr>
          <w:rFonts w:ascii="仿宋_GB2312" w:eastAsia="仿宋_GB2312" w:hint="eastAsia"/>
          <w:b/>
          <w:sz w:val="32"/>
          <w:szCs w:val="32"/>
        </w:rPr>
        <w:t>、</w:t>
      </w:r>
      <w:r>
        <w:rPr>
          <w:rFonts w:ascii="仿宋_GB2312" w:eastAsia="仿宋_GB2312" w:hint="eastAsia"/>
          <w:b/>
          <w:sz w:val="32"/>
          <w:szCs w:val="32"/>
        </w:rPr>
        <w:t>杭州</w:t>
      </w:r>
      <w:r w:rsidRPr="0079325D">
        <w:rPr>
          <w:rFonts w:ascii="仿宋_GB2312" w:eastAsia="仿宋_GB2312" w:hint="eastAsia"/>
          <w:b/>
          <w:sz w:val="32"/>
          <w:szCs w:val="32"/>
        </w:rPr>
        <w:t>市两新</w:t>
      </w:r>
      <w:r>
        <w:rPr>
          <w:rFonts w:ascii="仿宋_GB2312" w:eastAsia="仿宋_GB2312" w:hint="eastAsia"/>
          <w:b/>
          <w:sz w:val="32"/>
          <w:szCs w:val="32"/>
        </w:rPr>
        <w:t>组织</w:t>
      </w:r>
      <w:r w:rsidRPr="0079325D">
        <w:rPr>
          <w:rFonts w:ascii="仿宋_GB2312" w:eastAsia="仿宋_GB2312" w:hint="eastAsia"/>
          <w:b/>
          <w:sz w:val="32"/>
          <w:szCs w:val="32"/>
        </w:rPr>
        <w:t>首期“党建沙龙”</w:t>
      </w:r>
      <w:r>
        <w:rPr>
          <w:rFonts w:ascii="仿宋_GB2312" w:eastAsia="仿宋_GB2312" w:hint="eastAsia"/>
          <w:b/>
          <w:sz w:val="32"/>
          <w:szCs w:val="32"/>
        </w:rPr>
        <w:t>精彩亮相</w:t>
      </w:r>
    </w:p>
    <w:p w:rsidR="0016078A" w:rsidRPr="0079325D" w:rsidRDefault="0016078A" w:rsidP="00DD1DAF">
      <w:pPr>
        <w:pStyle w:val="a5"/>
        <w:shd w:val="clear" w:color="auto" w:fill="FFFFFF"/>
        <w:spacing w:line="580" w:lineRule="exact"/>
        <w:ind w:firstLineChars="200" w:firstLine="640"/>
        <w:rPr>
          <w:rFonts w:ascii="仿宋_GB2312" w:eastAsia="仿宋_GB2312"/>
          <w:sz w:val="32"/>
          <w:szCs w:val="32"/>
        </w:rPr>
      </w:pPr>
      <w:r w:rsidRPr="0079325D">
        <w:rPr>
          <w:rFonts w:ascii="仿宋_GB2312" w:eastAsia="仿宋_GB2312"/>
          <w:sz w:val="32"/>
          <w:szCs w:val="32"/>
        </w:rPr>
        <w:t>2013</w:t>
      </w:r>
      <w:r w:rsidRPr="0079325D">
        <w:rPr>
          <w:rFonts w:ascii="仿宋_GB2312" w:eastAsia="仿宋_GB2312" w:hint="eastAsia"/>
          <w:sz w:val="32"/>
          <w:szCs w:val="32"/>
        </w:rPr>
        <w:t>年，杭州市两新组织党建工作创优创新大赛成功举办，一批鲜活的党建样本从上百个参赛项目中脱颖而出，传化集团党委“‘</w:t>
      </w:r>
      <w:smartTag w:uri="urn:schemas-microsoft-com:office:smarttags" w:element="chsdate">
        <w:smartTagPr>
          <w:attr w:name="IsROCDate" w:val="False"/>
          <w:attr w:name="IsLunarDate" w:val="False"/>
          <w:attr w:name="Day" w:val="13"/>
          <w:attr w:name="Month" w:val="5"/>
          <w:attr w:name="Year" w:val="2014"/>
        </w:smartTagPr>
        <w:smartTag w:uri="urn:schemas-microsoft-com:office:smarttags" w:element="chmetcnv">
          <w:smartTagPr>
            <w:attr w:name="UnitName" w:val="’"/>
            <w:attr w:name="SourceValue" w:val="13588"/>
            <w:attr w:name="HasSpace" w:val="False"/>
            <w:attr w:name="Negative" w:val="False"/>
            <w:attr w:name="NumberType" w:val="1"/>
            <w:attr w:name="TCSC" w:val="0"/>
          </w:smartTagPr>
          <w:r w:rsidRPr="0079325D">
            <w:rPr>
              <w:rFonts w:ascii="仿宋_GB2312" w:eastAsia="仿宋_GB2312"/>
              <w:sz w:val="32"/>
              <w:szCs w:val="32"/>
            </w:rPr>
            <w:t>13588</w:t>
          </w:r>
          <w:r w:rsidRPr="0079325D">
            <w:rPr>
              <w:rFonts w:ascii="仿宋_GB2312" w:eastAsia="仿宋_GB2312" w:hint="eastAsia"/>
              <w:sz w:val="32"/>
              <w:szCs w:val="32"/>
            </w:rPr>
            <w:t>’</w:t>
          </w:r>
        </w:smartTag>
      </w:smartTag>
      <w:r w:rsidRPr="0079325D">
        <w:rPr>
          <w:rFonts w:ascii="仿宋_GB2312" w:eastAsia="仿宋_GB2312" w:hint="eastAsia"/>
          <w:sz w:val="32"/>
          <w:szCs w:val="32"/>
        </w:rPr>
        <w:t>党建工作机制”等</w:t>
      </w:r>
      <w:r w:rsidRPr="0079325D">
        <w:rPr>
          <w:rFonts w:ascii="仿宋_GB2312" w:eastAsia="仿宋_GB2312"/>
          <w:sz w:val="32"/>
          <w:szCs w:val="32"/>
        </w:rPr>
        <w:t>5</w:t>
      </w:r>
      <w:r w:rsidRPr="0079325D">
        <w:rPr>
          <w:rFonts w:ascii="仿宋_GB2312" w:eastAsia="仿宋_GB2312" w:hint="eastAsia"/>
          <w:sz w:val="32"/>
          <w:szCs w:val="32"/>
        </w:rPr>
        <w:t>个项目被评为</w:t>
      </w:r>
      <w:r w:rsidRPr="0079325D">
        <w:rPr>
          <w:rFonts w:ascii="仿宋_GB2312" w:eastAsia="仿宋_GB2312" w:hint="eastAsia"/>
          <w:sz w:val="32"/>
          <w:szCs w:val="32"/>
        </w:rPr>
        <w:lastRenderedPageBreak/>
        <w:t>一等奖</w:t>
      </w:r>
      <w:r>
        <w:rPr>
          <w:rFonts w:ascii="仿宋_GB2312" w:eastAsia="仿宋_GB2312" w:hint="eastAsia"/>
          <w:sz w:val="32"/>
          <w:szCs w:val="32"/>
        </w:rPr>
        <w:t>，新安化工“着力打造非公企业党建工作‘活力源’”等</w:t>
      </w:r>
      <w:r>
        <w:rPr>
          <w:rFonts w:ascii="仿宋_GB2312" w:eastAsia="仿宋_GB2312"/>
          <w:sz w:val="32"/>
          <w:szCs w:val="32"/>
        </w:rPr>
        <w:t>10</w:t>
      </w:r>
      <w:r>
        <w:rPr>
          <w:rFonts w:ascii="仿宋_GB2312" w:eastAsia="仿宋_GB2312" w:hint="eastAsia"/>
          <w:sz w:val="32"/>
          <w:szCs w:val="32"/>
        </w:rPr>
        <w:t>个项目被评为二等奖，还有更多项目被评为三等奖、优胜奖。</w:t>
      </w:r>
      <w:r w:rsidRPr="0079325D">
        <w:rPr>
          <w:rFonts w:ascii="仿宋_GB2312" w:eastAsia="仿宋_GB2312"/>
          <w:sz w:val="32"/>
          <w:szCs w:val="32"/>
        </w:rPr>
        <w:t>5</w:t>
      </w:r>
      <w:r w:rsidRPr="0079325D">
        <w:rPr>
          <w:rFonts w:ascii="仿宋_GB2312" w:eastAsia="仿宋_GB2312" w:hint="eastAsia"/>
          <w:sz w:val="32"/>
          <w:szCs w:val="32"/>
        </w:rPr>
        <w:t>月中旬，“对话红领帮</w:t>
      </w:r>
      <w:r w:rsidRPr="0079325D">
        <w:rPr>
          <w:rFonts w:ascii="宋体" w:eastAsia="宋体"/>
          <w:sz w:val="32"/>
          <w:szCs w:val="32"/>
        </w:rPr>
        <w:t>•</w:t>
      </w:r>
      <w:r w:rsidRPr="0079325D">
        <w:rPr>
          <w:rFonts w:ascii="仿宋_GB2312" w:eastAsia="仿宋_GB2312" w:hAnsi="仿宋_GB2312" w:cs="仿宋_GB2312" w:hint="eastAsia"/>
          <w:sz w:val="32"/>
          <w:szCs w:val="32"/>
        </w:rPr>
        <w:t>杭州两新沙龙”</w:t>
      </w:r>
      <w:r>
        <w:rPr>
          <w:rFonts w:ascii="仿宋_GB2312" w:eastAsia="仿宋_GB2312" w:hAnsi="仿宋_GB2312" w:cs="仿宋_GB2312" w:hint="eastAsia"/>
          <w:sz w:val="32"/>
          <w:szCs w:val="32"/>
        </w:rPr>
        <w:t>正式</w:t>
      </w:r>
      <w:r w:rsidRPr="0079325D">
        <w:rPr>
          <w:rFonts w:ascii="仿宋_GB2312" w:eastAsia="仿宋_GB2312" w:hAnsi="仿宋_GB2312" w:cs="仿宋_GB2312" w:hint="eastAsia"/>
          <w:sz w:val="32"/>
          <w:szCs w:val="32"/>
        </w:rPr>
        <w:t>启动，首期杭州两新沙龙邀请到了传化集团党委书记、副总裁陈捷，浙江吉利控股集团党委副书记封飞行，浙江春风动力公司党总支书记朱方志，万向集团党委办主任方圣锋，娃哈哈集团党委办主任叶峥，杭州长城机电市场商圈党委副书记潘行伟等</w:t>
      </w:r>
      <w:r w:rsidRPr="0079325D">
        <w:rPr>
          <w:rFonts w:ascii="仿宋_GB2312" w:eastAsia="仿宋_GB2312"/>
          <w:sz w:val="32"/>
          <w:szCs w:val="32"/>
        </w:rPr>
        <w:t>6</w:t>
      </w:r>
      <w:r w:rsidRPr="0079325D">
        <w:rPr>
          <w:rFonts w:ascii="仿宋_GB2312" w:eastAsia="仿宋_GB2312" w:hint="eastAsia"/>
          <w:sz w:val="32"/>
          <w:szCs w:val="32"/>
        </w:rPr>
        <w:t>位党务工作者作客浙江在线新闻网站演播室，交流体会，分享经验，共话企业党建未来发展。</w:t>
      </w:r>
      <w:r>
        <w:rPr>
          <w:rFonts w:ascii="仿宋_GB2312" w:eastAsia="仿宋_GB2312" w:hint="eastAsia"/>
          <w:sz w:val="32"/>
          <w:szCs w:val="32"/>
        </w:rPr>
        <w:t>节目播出后，引起了较大反响。</w:t>
      </w:r>
    </w:p>
    <w:p w:rsidR="0016078A" w:rsidRPr="0079325D" w:rsidRDefault="0016078A" w:rsidP="00DD1DAF">
      <w:pPr>
        <w:pStyle w:val="a5"/>
        <w:shd w:val="clear" w:color="auto" w:fill="FFFFFF"/>
        <w:spacing w:line="580" w:lineRule="exact"/>
        <w:ind w:firstLineChars="200" w:firstLine="640"/>
        <w:rPr>
          <w:rFonts w:ascii="仿宋_GB2312" w:eastAsia="仿宋_GB2312"/>
          <w:sz w:val="32"/>
          <w:szCs w:val="32"/>
        </w:rPr>
      </w:pPr>
      <w:r w:rsidRPr="0079325D">
        <w:rPr>
          <w:rFonts w:ascii="仿宋_GB2312" w:eastAsia="仿宋_GB2312" w:hint="eastAsia"/>
          <w:sz w:val="32"/>
          <w:szCs w:val="32"/>
        </w:rPr>
        <w:t>本次活动由杭州市委组织部、杭州市两新党务工作者协会与浙江在线新闻网站共同举办，旨在分享、交流、推广两新党建工作经验。“对话红领帮</w:t>
      </w:r>
      <w:r w:rsidRPr="0079325D">
        <w:rPr>
          <w:rFonts w:ascii="宋体" w:eastAsia="宋体"/>
          <w:sz w:val="32"/>
          <w:szCs w:val="32"/>
        </w:rPr>
        <w:t>•</w:t>
      </w:r>
      <w:r w:rsidRPr="0079325D">
        <w:rPr>
          <w:rFonts w:ascii="仿宋_GB2312" w:eastAsia="仿宋_GB2312" w:hAnsi="仿宋_GB2312" w:cs="仿宋_GB2312" w:hint="eastAsia"/>
          <w:sz w:val="32"/>
          <w:szCs w:val="32"/>
        </w:rPr>
        <w:t>杭州两新沙龙”作为一档品牌栏目，将不定期邀请两新党务工作者切</w:t>
      </w:r>
      <w:r w:rsidRPr="0079325D">
        <w:rPr>
          <w:rFonts w:ascii="仿宋_GB2312" w:eastAsia="仿宋_GB2312" w:hint="eastAsia"/>
          <w:sz w:val="32"/>
          <w:szCs w:val="32"/>
        </w:rPr>
        <w:t>磋、交流和分享。</w:t>
      </w:r>
    </w:p>
    <w:p w:rsidR="0016078A" w:rsidRPr="0079325D" w:rsidRDefault="0016078A" w:rsidP="00DD1DAF">
      <w:pPr>
        <w:pStyle w:val="a5"/>
        <w:shd w:val="clear" w:color="auto" w:fill="FFFFFF"/>
        <w:spacing w:beforeLines="50" w:afterLines="50" w:line="580" w:lineRule="exact"/>
        <w:rPr>
          <w:rFonts w:ascii="仿宋_GB2312" w:eastAsia="仿宋_GB2312"/>
          <w:b/>
          <w:sz w:val="32"/>
          <w:szCs w:val="32"/>
        </w:rPr>
      </w:pPr>
      <w:r w:rsidRPr="001F3B74">
        <w:rPr>
          <w:rFonts w:ascii="仿宋_GB2312" w:eastAsia="仿宋_GB2312"/>
          <w:b/>
          <w:sz w:val="32"/>
          <w:szCs w:val="32"/>
        </w:rPr>
        <w:t>3</w:t>
      </w:r>
      <w:r w:rsidRPr="001F3B74">
        <w:rPr>
          <w:rFonts w:ascii="仿宋_GB2312" w:eastAsia="仿宋_GB2312" w:hint="eastAsia"/>
          <w:b/>
          <w:sz w:val="32"/>
          <w:szCs w:val="32"/>
        </w:rPr>
        <w:t>、</w:t>
      </w:r>
      <w:r w:rsidRPr="0079325D">
        <w:rPr>
          <w:rFonts w:ascii="仿宋_GB2312" w:eastAsia="仿宋_GB2312" w:hint="eastAsia"/>
          <w:b/>
          <w:sz w:val="32"/>
          <w:szCs w:val="32"/>
        </w:rPr>
        <w:t>“书记风采”栏目在协会网站上正式上线</w:t>
      </w:r>
    </w:p>
    <w:p w:rsidR="0016078A" w:rsidRDefault="0016078A" w:rsidP="00DD1DAF">
      <w:pPr>
        <w:spacing w:line="580" w:lineRule="exact"/>
        <w:ind w:firstLineChars="200" w:firstLine="640"/>
        <w:rPr>
          <w:rFonts w:ascii="仿宋_GB2312" w:eastAsia="仿宋_GB2312" w:hAnsi="宋体" w:cs="宋体"/>
          <w:kern w:val="0"/>
          <w:sz w:val="32"/>
          <w:szCs w:val="32"/>
        </w:rPr>
      </w:pPr>
      <w:r w:rsidRPr="0079325D">
        <w:rPr>
          <w:rFonts w:ascii="仿宋_GB2312" w:eastAsia="仿宋_GB2312" w:hAnsi="宋体" w:cs="宋体" w:hint="eastAsia"/>
          <w:kern w:val="0"/>
          <w:sz w:val="32"/>
          <w:szCs w:val="32"/>
        </w:rPr>
        <w:t>在协会网站增设“书记风采”栏目，重点介绍会员的工作、生活及所思所想，是</w:t>
      </w:r>
      <w:r w:rsidRPr="0079325D">
        <w:rPr>
          <w:rFonts w:ascii="仿宋_GB2312" w:eastAsia="仿宋_GB2312" w:hAnsi="宋体" w:cs="宋体"/>
          <w:kern w:val="0"/>
          <w:sz w:val="32"/>
          <w:szCs w:val="32"/>
        </w:rPr>
        <w:t>2014</w:t>
      </w:r>
      <w:r w:rsidRPr="0079325D">
        <w:rPr>
          <w:rFonts w:ascii="仿宋_GB2312" w:eastAsia="仿宋_GB2312" w:hAnsi="宋体" w:cs="宋体" w:hint="eastAsia"/>
          <w:kern w:val="0"/>
          <w:sz w:val="32"/>
          <w:szCs w:val="32"/>
        </w:rPr>
        <w:t>年网站维护和提升的一项重点工作。经过栏目制作和材料编辑，“书记风采”已于</w:t>
      </w:r>
      <w:smartTag w:uri="urn:schemas-microsoft-com:office:smarttags" w:element="chsdate">
        <w:smartTagPr>
          <w:attr w:name="Year" w:val="2014"/>
          <w:attr w:name="Month" w:val="5"/>
          <w:attr w:name="Day" w:val="13"/>
          <w:attr w:name="IsLunarDate" w:val="False"/>
          <w:attr w:name="IsROCDate" w:val="False"/>
        </w:smartTagPr>
        <w:r w:rsidRPr="0079325D">
          <w:rPr>
            <w:rFonts w:ascii="仿宋_GB2312" w:eastAsia="仿宋_GB2312" w:hAnsi="宋体" w:cs="宋体"/>
            <w:kern w:val="0"/>
            <w:sz w:val="32"/>
            <w:szCs w:val="32"/>
          </w:rPr>
          <w:t>5</w:t>
        </w:r>
        <w:r w:rsidRPr="0079325D">
          <w:rPr>
            <w:rFonts w:ascii="仿宋_GB2312" w:eastAsia="仿宋_GB2312" w:hAnsi="宋体" w:cs="宋体" w:hint="eastAsia"/>
            <w:kern w:val="0"/>
            <w:sz w:val="32"/>
            <w:szCs w:val="32"/>
          </w:rPr>
          <w:t>月</w:t>
        </w:r>
        <w:r w:rsidRPr="0079325D">
          <w:rPr>
            <w:rFonts w:ascii="仿宋_GB2312" w:eastAsia="仿宋_GB2312" w:hAnsi="宋体" w:cs="宋体"/>
            <w:kern w:val="0"/>
            <w:sz w:val="32"/>
            <w:szCs w:val="32"/>
          </w:rPr>
          <w:t>13</w:t>
        </w:r>
        <w:r w:rsidRPr="0079325D">
          <w:rPr>
            <w:rFonts w:ascii="仿宋_GB2312" w:eastAsia="仿宋_GB2312" w:hAnsi="宋体" w:cs="宋体" w:hint="eastAsia"/>
            <w:kern w:val="0"/>
            <w:sz w:val="32"/>
            <w:szCs w:val="32"/>
          </w:rPr>
          <w:t>日</w:t>
        </w:r>
      </w:smartTag>
      <w:r w:rsidRPr="0079325D">
        <w:rPr>
          <w:rFonts w:ascii="仿宋_GB2312" w:eastAsia="仿宋_GB2312" w:hAnsi="宋体" w:cs="宋体" w:hint="eastAsia"/>
          <w:kern w:val="0"/>
          <w:sz w:val="32"/>
          <w:szCs w:val="32"/>
        </w:rPr>
        <w:t>正式推出，首批刊登了吉利、万华、正泰、市注会行业党委、浙江满江红律师事务所等</w:t>
      </w:r>
      <w:r w:rsidRPr="0079325D">
        <w:rPr>
          <w:rFonts w:ascii="仿宋_GB2312" w:eastAsia="仿宋_GB2312" w:hAnsi="宋体" w:cs="宋体"/>
          <w:kern w:val="0"/>
          <w:sz w:val="32"/>
          <w:szCs w:val="32"/>
        </w:rPr>
        <w:t>5</w:t>
      </w:r>
      <w:r w:rsidRPr="0079325D">
        <w:rPr>
          <w:rFonts w:ascii="仿宋_GB2312" w:eastAsia="仿宋_GB2312" w:hAnsi="宋体" w:cs="宋体" w:hint="eastAsia"/>
          <w:kern w:val="0"/>
          <w:sz w:val="32"/>
          <w:szCs w:val="32"/>
        </w:rPr>
        <w:t>家会员单位书记的报道。</w:t>
      </w:r>
    </w:p>
    <w:p w:rsidR="0016078A" w:rsidRDefault="0016078A" w:rsidP="00DD1DAF">
      <w:pPr>
        <w:spacing w:line="580" w:lineRule="exact"/>
        <w:ind w:firstLineChars="200" w:firstLine="640"/>
        <w:rPr>
          <w:rFonts w:ascii="仿宋_GB2312" w:eastAsia="仿宋_GB2312" w:hAnsi="宋体" w:cs="宋体"/>
          <w:kern w:val="0"/>
          <w:sz w:val="32"/>
          <w:szCs w:val="32"/>
        </w:rPr>
      </w:pPr>
      <w:r w:rsidRPr="0079325D">
        <w:rPr>
          <w:rFonts w:ascii="仿宋_GB2312" w:eastAsia="仿宋_GB2312" w:hAnsi="宋体" w:cs="宋体" w:hint="eastAsia"/>
          <w:kern w:val="0"/>
          <w:sz w:val="32"/>
          <w:szCs w:val="32"/>
        </w:rPr>
        <w:t>协会网站作为全市两新组织党建工作面向社会的一个传媒窗口，“书记风采”栏目不仅要有自己的性格、魅力，还要形成自己的品牌，反映书记正面形象，提升杭州市两新</w:t>
      </w:r>
      <w:r w:rsidRPr="0079325D">
        <w:rPr>
          <w:rFonts w:ascii="仿宋_GB2312" w:eastAsia="仿宋_GB2312" w:hAnsi="宋体" w:cs="宋体" w:hint="eastAsia"/>
          <w:kern w:val="0"/>
          <w:sz w:val="32"/>
          <w:szCs w:val="32"/>
        </w:rPr>
        <w:lastRenderedPageBreak/>
        <w:t>组织书记</w:t>
      </w:r>
      <w:r>
        <w:rPr>
          <w:rFonts w:ascii="仿宋_GB2312" w:eastAsia="仿宋_GB2312" w:hAnsi="宋体" w:cs="宋体" w:hint="eastAsia"/>
          <w:kern w:val="0"/>
          <w:sz w:val="32"/>
          <w:szCs w:val="32"/>
        </w:rPr>
        <w:t>的</w:t>
      </w:r>
      <w:r w:rsidRPr="0079325D">
        <w:rPr>
          <w:rFonts w:ascii="仿宋_GB2312" w:eastAsia="仿宋_GB2312" w:hAnsi="宋体" w:cs="宋体" w:hint="eastAsia"/>
          <w:kern w:val="0"/>
          <w:sz w:val="32"/>
          <w:szCs w:val="32"/>
        </w:rPr>
        <w:t>群体形象。“书记风采”栏目作为协会网站的常设项目，以后每月将增加</w:t>
      </w:r>
      <w:r w:rsidRPr="0079325D">
        <w:rPr>
          <w:rFonts w:ascii="仿宋_GB2312" w:eastAsia="仿宋_GB2312" w:hAnsi="宋体" w:cs="宋体"/>
          <w:kern w:val="0"/>
          <w:sz w:val="32"/>
          <w:szCs w:val="32"/>
        </w:rPr>
        <w:t>2-3</w:t>
      </w:r>
      <w:r w:rsidRPr="0079325D">
        <w:rPr>
          <w:rFonts w:ascii="仿宋_GB2312" w:eastAsia="仿宋_GB2312" w:hAnsi="宋体" w:cs="宋体" w:hint="eastAsia"/>
          <w:kern w:val="0"/>
          <w:sz w:val="32"/>
          <w:szCs w:val="32"/>
        </w:rPr>
        <w:t>篇报道，使之成为两</w:t>
      </w:r>
      <w:r>
        <w:rPr>
          <w:rFonts w:ascii="仿宋_GB2312" w:eastAsia="仿宋_GB2312" w:hAnsi="宋体" w:cs="宋体" w:hint="eastAsia"/>
          <w:kern w:val="0"/>
          <w:sz w:val="32"/>
          <w:szCs w:val="32"/>
        </w:rPr>
        <w:t>新组织书记</w:t>
      </w:r>
      <w:r w:rsidRPr="0079325D">
        <w:rPr>
          <w:rFonts w:ascii="仿宋_GB2312" w:eastAsia="仿宋_GB2312" w:hAnsi="宋体" w:cs="宋体" w:hint="eastAsia"/>
          <w:kern w:val="0"/>
          <w:sz w:val="32"/>
          <w:szCs w:val="32"/>
        </w:rPr>
        <w:t>相互学习、取长补短、共同提高的重要阵地。</w:t>
      </w:r>
    </w:p>
    <w:p w:rsidR="0016078A" w:rsidRDefault="0016078A" w:rsidP="00DD1DAF">
      <w:pPr>
        <w:spacing w:line="580" w:lineRule="exact"/>
        <w:ind w:firstLineChars="200" w:firstLine="640"/>
        <w:rPr>
          <w:rFonts w:ascii="仿宋_GB2312" w:eastAsia="仿宋_GB2312" w:hAnsi="宋体" w:cs="宋体"/>
          <w:kern w:val="0"/>
          <w:sz w:val="32"/>
          <w:szCs w:val="32"/>
        </w:rPr>
      </w:pPr>
    </w:p>
    <w:p w:rsidR="0016078A" w:rsidRDefault="0016078A" w:rsidP="00DD1DAF">
      <w:pPr>
        <w:spacing w:line="580" w:lineRule="exact"/>
        <w:ind w:firstLineChars="200" w:firstLine="640"/>
        <w:rPr>
          <w:rFonts w:ascii="仿宋_GB2312" w:eastAsia="仿宋_GB2312" w:hAnsi="宋体" w:cs="宋体"/>
          <w:kern w:val="0"/>
          <w:sz w:val="32"/>
          <w:szCs w:val="32"/>
        </w:rPr>
      </w:pPr>
    </w:p>
    <w:p w:rsidR="0016078A" w:rsidRDefault="0016078A" w:rsidP="00DD1DAF">
      <w:pPr>
        <w:spacing w:line="580" w:lineRule="exact"/>
        <w:ind w:firstLineChars="200" w:firstLine="640"/>
        <w:rPr>
          <w:rFonts w:ascii="仿宋_GB2312" w:eastAsia="仿宋_GB2312" w:hAnsi="宋体" w:cs="宋体"/>
          <w:kern w:val="0"/>
          <w:sz w:val="32"/>
          <w:szCs w:val="32"/>
        </w:rPr>
      </w:pPr>
    </w:p>
    <w:p w:rsidR="0016078A" w:rsidRDefault="0016078A" w:rsidP="00DD1DAF">
      <w:pPr>
        <w:spacing w:line="580" w:lineRule="exact"/>
        <w:ind w:firstLineChars="200" w:firstLine="640"/>
        <w:rPr>
          <w:rFonts w:ascii="仿宋_GB2312" w:eastAsia="仿宋_GB2312" w:hAnsi="宋体" w:cs="宋体"/>
          <w:kern w:val="0"/>
          <w:sz w:val="32"/>
          <w:szCs w:val="32"/>
        </w:rPr>
      </w:pPr>
    </w:p>
    <w:p w:rsidR="0016078A" w:rsidRDefault="0016078A" w:rsidP="00DD1DAF">
      <w:pPr>
        <w:spacing w:line="580" w:lineRule="exact"/>
        <w:ind w:firstLineChars="200" w:firstLine="640"/>
        <w:rPr>
          <w:rFonts w:ascii="仿宋_GB2312" w:eastAsia="仿宋_GB2312" w:hAnsi="宋体" w:cs="宋体"/>
          <w:kern w:val="0"/>
          <w:sz w:val="32"/>
          <w:szCs w:val="32"/>
        </w:rPr>
      </w:pPr>
    </w:p>
    <w:p w:rsidR="0016078A" w:rsidRDefault="0016078A" w:rsidP="00DD1DAF">
      <w:pPr>
        <w:spacing w:line="580" w:lineRule="exact"/>
        <w:ind w:firstLineChars="200" w:firstLine="640"/>
        <w:rPr>
          <w:rFonts w:ascii="仿宋_GB2312" w:eastAsia="仿宋_GB2312" w:hAnsi="宋体" w:cs="宋体"/>
          <w:kern w:val="0"/>
          <w:sz w:val="32"/>
          <w:szCs w:val="32"/>
        </w:rPr>
      </w:pPr>
    </w:p>
    <w:p w:rsidR="0016078A" w:rsidRDefault="0016078A" w:rsidP="00DD1DAF">
      <w:pPr>
        <w:spacing w:line="580" w:lineRule="exact"/>
        <w:ind w:firstLineChars="200" w:firstLine="640"/>
        <w:rPr>
          <w:rFonts w:ascii="仿宋_GB2312" w:eastAsia="仿宋_GB2312" w:hAnsi="宋体" w:cs="宋体"/>
          <w:kern w:val="0"/>
          <w:sz w:val="32"/>
          <w:szCs w:val="32"/>
        </w:rPr>
      </w:pPr>
    </w:p>
    <w:p w:rsidR="0016078A" w:rsidRDefault="0016078A" w:rsidP="00DD1DAF">
      <w:pPr>
        <w:spacing w:line="580" w:lineRule="exact"/>
        <w:ind w:firstLineChars="200" w:firstLine="640"/>
        <w:rPr>
          <w:rFonts w:ascii="仿宋_GB2312" w:eastAsia="仿宋_GB2312" w:hAnsi="宋体" w:cs="宋体"/>
          <w:kern w:val="0"/>
          <w:sz w:val="32"/>
          <w:szCs w:val="32"/>
        </w:rPr>
      </w:pPr>
    </w:p>
    <w:p w:rsidR="0016078A" w:rsidRDefault="0016078A" w:rsidP="00DD1DAF">
      <w:pPr>
        <w:spacing w:line="580" w:lineRule="exact"/>
        <w:ind w:firstLineChars="200" w:firstLine="640"/>
        <w:rPr>
          <w:rFonts w:ascii="仿宋_GB2312" w:eastAsia="仿宋_GB2312" w:hAnsi="宋体" w:cs="宋体"/>
          <w:kern w:val="0"/>
          <w:sz w:val="32"/>
          <w:szCs w:val="32"/>
        </w:rPr>
      </w:pPr>
    </w:p>
    <w:p w:rsidR="0016078A" w:rsidRDefault="0016078A" w:rsidP="00DD1DAF">
      <w:pPr>
        <w:spacing w:line="580" w:lineRule="exact"/>
        <w:ind w:firstLineChars="200" w:firstLine="640"/>
        <w:rPr>
          <w:rFonts w:ascii="仿宋_GB2312" w:eastAsia="仿宋_GB2312" w:hAnsi="宋体" w:cs="宋体"/>
          <w:kern w:val="0"/>
          <w:sz w:val="32"/>
          <w:szCs w:val="32"/>
        </w:rPr>
      </w:pPr>
    </w:p>
    <w:p w:rsidR="0016078A" w:rsidRDefault="0016078A" w:rsidP="00DD1DAF">
      <w:pPr>
        <w:spacing w:line="580" w:lineRule="exact"/>
        <w:ind w:firstLineChars="200" w:firstLine="640"/>
        <w:rPr>
          <w:rFonts w:ascii="仿宋_GB2312" w:eastAsia="仿宋_GB2312" w:hAnsi="宋体" w:cs="宋体"/>
          <w:kern w:val="0"/>
          <w:sz w:val="32"/>
          <w:szCs w:val="32"/>
        </w:rPr>
      </w:pPr>
    </w:p>
    <w:p w:rsidR="0016078A" w:rsidRPr="0079325D" w:rsidRDefault="0016078A" w:rsidP="00DD1DAF">
      <w:pPr>
        <w:spacing w:line="580" w:lineRule="exact"/>
        <w:ind w:firstLineChars="200" w:firstLine="640"/>
        <w:rPr>
          <w:rFonts w:ascii="仿宋_GB2312" w:eastAsia="仿宋_GB2312" w:hAnsi="宋体" w:cs="宋体"/>
          <w:kern w:val="0"/>
          <w:sz w:val="32"/>
          <w:szCs w:val="32"/>
        </w:rPr>
      </w:pPr>
    </w:p>
    <w:p w:rsidR="0016078A" w:rsidRPr="001F3B74" w:rsidRDefault="0016078A" w:rsidP="00DD1DAF">
      <w:pPr>
        <w:pStyle w:val="a5"/>
        <w:shd w:val="clear" w:color="auto" w:fill="FFFFFF"/>
        <w:spacing w:line="560" w:lineRule="exact"/>
        <w:ind w:firstLineChars="150" w:firstLine="4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16078A" w:rsidRPr="00B818B8" w:rsidTr="00972900">
        <w:trPr>
          <w:trHeight w:val="1992"/>
          <w:jc w:val="center"/>
        </w:trPr>
        <w:tc>
          <w:tcPr>
            <w:tcW w:w="8045" w:type="dxa"/>
            <w:tcBorders>
              <w:left w:val="nil"/>
              <w:right w:val="nil"/>
            </w:tcBorders>
          </w:tcPr>
          <w:p w:rsidR="0016078A" w:rsidRDefault="0016078A" w:rsidP="00DD1DAF">
            <w:pPr>
              <w:spacing w:line="520" w:lineRule="exact"/>
              <w:ind w:left="560" w:hangingChars="200" w:hanging="56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16078A" w:rsidRPr="00647690" w:rsidRDefault="0016078A" w:rsidP="00DD1DAF">
            <w:pPr>
              <w:spacing w:line="520" w:lineRule="exact"/>
              <w:ind w:left="560" w:hangingChars="200" w:hanging="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16078A" w:rsidRPr="00B818B8" w:rsidRDefault="0016078A" w:rsidP="00DD1DAF">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16078A" w:rsidRDefault="0016078A" w:rsidP="00C32201">
      <w:pPr>
        <w:pStyle w:val="a5"/>
        <w:shd w:val="clear" w:color="auto" w:fill="FFFFFF"/>
        <w:spacing w:line="520" w:lineRule="exact"/>
        <w:ind w:firstLineChars="150" w:firstLine="480"/>
        <w:rPr>
          <w:rFonts w:ascii="仿宋_GB2312" w:eastAsia="仿宋_GB2312"/>
          <w:sz w:val="32"/>
          <w:szCs w:val="32"/>
        </w:rPr>
      </w:pPr>
    </w:p>
    <w:sectPr w:rsidR="0016078A"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E34" w:rsidRDefault="00BE0E34" w:rsidP="00A7093C">
      <w:r>
        <w:separator/>
      </w:r>
    </w:p>
  </w:endnote>
  <w:endnote w:type="continuationSeparator" w:id="1">
    <w:p w:rsidR="00BE0E34" w:rsidRDefault="00BE0E34"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8A" w:rsidRDefault="00C32201" w:rsidP="0055078B">
    <w:pPr>
      <w:pStyle w:val="a4"/>
      <w:framePr w:wrap="around" w:vAnchor="text" w:hAnchor="margin" w:xAlign="center" w:y="1"/>
      <w:rPr>
        <w:rStyle w:val="a7"/>
      </w:rPr>
    </w:pPr>
    <w:r>
      <w:rPr>
        <w:rStyle w:val="a7"/>
      </w:rPr>
      <w:fldChar w:fldCharType="begin"/>
    </w:r>
    <w:r w:rsidR="0016078A">
      <w:rPr>
        <w:rStyle w:val="a7"/>
      </w:rPr>
      <w:instrText xml:space="preserve">PAGE  </w:instrText>
    </w:r>
    <w:r>
      <w:rPr>
        <w:rStyle w:val="a7"/>
      </w:rPr>
      <w:fldChar w:fldCharType="end"/>
    </w:r>
  </w:p>
  <w:p w:rsidR="0016078A" w:rsidRDefault="001607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8A" w:rsidRDefault="00C32201" w:rsidP="0055078B">
    <w:pPr>
      <w:pStyle w:val="a4"/>
      <w:framePr w:wrap="around" w:vAnchor="text" w:hAnchor="margin" w:xAlign="center" w:y="1"/>
      <w:rPr>
        <w:rStyle w:val="a7"/>
      </w:rPr>
    </w:pPr>
    <w:r>
      <w:rPr>
        <w:rStyle w:val="a7"/>
      </w:rPr>
      <w:fldChar w:fldCharType="begin"/>
    </w:r>
    <w:r w:rsidR="0016078A">
      <w:rPr>
        <w:rStyle w:val="a7"/>
      </w:rPr>
      <w:instrText xml:space="preserve">PAGE  </w:instrText>
    </w:r>
    <w:r>
      <w:rPr>
        <w:rStyle w:val="a7"/>
      </w:rPr>
      <w:fldChar w:fldCharType="separate"/>
    </w:r>
    <w:r w:rsidR="000C7807">
      <w:rPr>
        <w:rStyle w:val="a7"/>
        <w:noProof/>
      </w:rPr>
      <w:t>4</w:t>
    </w:r>
    <w:r>
      <w:rPr>
        <w:rStyle w:val="a7"/>
      </w:rPr>
      <w:fldChar w:fldCharType="end"/>
    </w:r>
  </w:p>
  <w:p w:rsidR="0016078A" w:rsidRDefault="0016078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8A" w:rsidRDefault="001607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E34" w:rsidRDefault="00BE0E34" w:rsidP="00A7093C">
      <w:r>
        <w:separator/>
      </w:r>
    </w:p>
  </w:footnote>
  <w:footnote w:type="continuationSeparator" w:id="1">
    <w:p w:rsidR="00BE0E34" w:rsidRDefault="00BE0E34"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8A" w:rsidRDefault="001607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8A" w:rsidRDefault="0016078A" w:rsidP="008E05D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8A" w:rsidRDefault="001607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3">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4">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330B"/>
    <w:rsid w:val="00013D63"/>
    <w:rsid w:val="00016F4B"/>
    <w:rsid w:val="0002493D"/>
    <w:rsid w:val="00043A46"/>
    <w:rsid w:val="000600A0"/>
    <w:rsid w:val="00086737"/>
    <w:rsid w:val="00086F7A"/>
    <w:rsid w:val="00087AEC"/>
    <w:rsid w:val="000A4D2F"/>
    <w:rsid w:val="000B39F1"/>
    <w:rsid w:val="000B548E"/>
    <w:rsid w:val="000C5A65"/>
    <w:rsid w:val="000C7807"/>
    <w:rsid w:val="000D439B"/>
    <w:rsid w:val="000E1499"/>
    <w:rsid w:val="000F478A"/>
    <w:rsid w:val="000F4AD8"/>
    <w:rsid w:val="000F6EEC"/>
    <w:rsid w:val="001071C7"/>
    <w:rsid w:val="0011520B"/>
    <w:rsid w:val="00120FCF"/>
    <w:rsid w:val="00121BAE"/>
    <w:rsid w:val="00130A0B"/>
    <w:rsid w:val="001428E9"/>
    <w:rsid w:val="00153643"/>
    <w:rsid w:val="001573E8"/>
    <w:rsid w:val="0016078A"/>
    <w:rsid w:val="001760F2"/>
    <w:rsid w:val="0017733E"/>
    <w:rsid w:val="0018653F"/>
    <w:rsid w:val="00192A7C"/>
    <w:rsid w:val="00196059"/>
    <w:rsid w:val="001B407A"/>
    <w:rsid w:val="001D0402"/>
    <w:rsid w:val="001F2F6C"/>
    <w:rsid w:val="001F3B74"/>
    <w:rsid w:val="002011EA"/>
    <w:rsid w:val="00213874"/>
    <w:rsid w:val="00225247"/>
    <w:rsid w:val="002265EA"/>
    <w:rsid w:val="00226CB6"/>
    <w:rsid w:val="0023050E"/>
    <w:rsid w:val="0023443D"/>
    <w:rsid w:val="002501BC"/>
    <w:rsid w:val="0025498D"/>
    <w:rsid w:val="00256879"/>
    <w:rsid w:val="002723BE"/>
    <w:rsid w:val="00275C58"/>
    <w:rsid w:val="002828BC"/>
    <w:rsid w:val="00283506"/>
    <w:rsid w:val="002B6BB8"/>
    <w:rsid w:val="002B7E72"/>
    <w:rsid w:val="002D04C3"/>
    <w:rsid w:val="002D4F65"/>
    <w:rsid w:val="002E37B0"/>
    <w:rsid w:val="002F62B9"/>
    <w:rsid w:val="003034AB"/>
    <w:rsid w:val="00312622"/>
    <w:rsid w:val="00312B5C"/>
    <w:rsid w:val="00313B29"/>
    <w:rsid w:val="003229A6"/>
    <w:rsid w:val="00325F26"/>
    <w:rsid w:val="00332049"/>
    <w:rsid w:val="003404BD"/>
    <w:rsid w:val="00343B97"/>
    <w:rsid w:val="00353739"/>
    <w:rsid w:val="003543D0"/>
    <w:rsid w:val="00365975"/>
    <w:rsid w:val="003818E3"/>
    <w:rsid w:val="00394212"/>
    <w:rsid w:val="003B4E87"/>
    <w:rsid w:val="00406039"/>
    <w:rsid w:val="0042262A"/>
    <w:rsid w:val="004261CC"/>
    <w:rsid w:val="00431213"/>
    <w:rsid w:val="004315D6"/>
    <w:rsid w:val="004367AB"/>
    <w:rsid w:val="004459FE"/>
    <w:rsid w:val="0044700C"/>
    <w:rsid w:val="004546FA"/>
    <w:rsid w:val="00455E8E"/>
    <w:rsid w:val="00460DC9"/>
    <w:rsid w:val="0048129C"/>
    <w:rsid w:val="00482143"/>
    <w:rsid w:val="0048229F"/>
    <w:rsid w:val="004B5663"/>
    <w:rsid w:val="004B6AAC"/>
    <w:rsid w:val="004C0658"/>
    <w:rsid w:val="004C2408"/>
    <w:rsid w:val="004D0E9A"/>
    <w:rsid w:val="004E3C47"/>
    <w:rsid w:val="004F63FB"/>
    <w:rsid w:val="00512792"/>
    <w:rsid w:val="00514753"/>
    <w:rsid w:val="00527013"/>
    <w:rsid w:val="005345C9"/>
    <w:rsid w:val="00536643"/>
    <w:rsid w:val="00536CBE"/>
    <w:rsid w:val="0055078B"/>
    <w:rsid w:val="00565C47"/>
    <w:rsid w:val="0056624E"/>
    <w:rsid w:val="0057050E"/>
    <w:rsid w:val="005766E1"/>
    <w:rsid w:val="00583E45"/>
    <w:rsid w:val="00586008"/>
    <w:rsid w:val="00590B60"/>
    <w:rsid w:val="00593F2B"/>
    <w:rsid w:val="005A4416"/>
    <w:rsid w:val="005A4883"/>
    <w:rsid w:val="005A661B"/>
    <w:rsid w:val="005C2201"/>
    <w:rsid w:val="005D08A6"/>
    <w:rsid w:val="005E2899"/>
    <w:rsid w:val="005E371C"/>
    <w:rsid w:val="005E4368"/>
    <w:rsid w:val="005E51A6"/>
    <w:rsid w:val="005E7EB6"/>
    <w:rsid w:val="005F3423"/>
    <w:rsid w:val="005F50B1"/>
    <w:rsid w:val="00615239"/>
    <w:rsid w:val="00642CA4"/>
    <w:rsid w:val="00645678"/>
    <w:rsid w:val="006460A8"/>
    <w:rsid w:val="00647690"/>
    <w:rsid w:val="00651ABD"/>
    <w:rsid w:val="006544D3"/>
    <w:rsid w:val="00657251"/>
    <w:rsid w:val="00670E8E"/>
    <w:rsid w:val="006760C3"/>
    <w:rsid w:val="00682AEF"/>
    <w:rsid w:val="00694AAF"/>
    <w:rsid w:val="006B1487"/>
    <w:rsid w:val="006C3F11"/>
    <w:rsid w:val="006C4138"/>
    <w:rsid w:val="006F0545"/>
    <w:rsid w:val="006F33CD"/>
    <w:rsid w:val="006F58BA"/>
    <w:rsid w:val="007045C0"/>
    <w:rsid w:val="00726A1E"/>
    <w:rsid w:val="007273B0"/>
    <w:rsid w:val="00731852"/>
    <w:rsid w:val="0073388A"/>
    <w:rsid w:val="0073485D"/>
    <w:rsid w:val="00736D4C"/>
    <w:rsid w:val="00740AFB"/>
    <w:rsid w:val="007445D0"/>
    <w:rsid w:val="00744AD4"/>
    <w:rsid w:val="00745E1E"/>
    <w:rsid w:val="0077308B"/>
    <w:rsid w:val="007768F1"/>
    <w:rsid w:val="00786A84"/>
    <w:rsid w:val="0079325D"/>
    <w:rsid w:val="007B1F86"/>
    <w:rsid w:val="007B3A3A"/>
    <w:rsid w:val="007B47FD"/>
    <w:rsid w:val="007C59DE"/>
    <w:rsid w:val="007E236A"/>
    <w:rsid w:val="007E6873"/>
    <w:rsid w:val="007E757A"/>
    <w:rsid w:val="0080470C"/>
    <w:rsid w:val="0081449F"/>
    <w:rsid w:val="0082318F"/>
    <w:rsid w:val="00825E5A"/>
    <w:rsid w:val="00844DA4"/>
    <w:rsid w:val="00860E3D"/>
    <w:rsid w:val="008764E5"/>
    <w:rsid w:val="008A0A0C"/>
    <w:rsid w:val="008A4B5D"/>
    <w:rsid w:val="008A7375"/>
    <w:rsid w:val="008B1E2C"/>
    <w:rsid w:val="008C2DA6"/>
    <w:rsid w:val="008D0D71"/>
    <w:rsid w:val="008D36FD"/>
    <w:rsid w:val="008E05DD"/>
    <w:rsid w:val="008E2B13"/>
    <w:rsid w:val="008E4A38"/>
    <w:rsid w:val="008F153C"/>
    <w:rsid w:val="008F2CBA"/>
    <w:rsid w:val="008F3DC4"/>
    <w:rsid w:val="00910F33"/>
    <w:rsid w:val="00920033"/>
    <w:rsid w:val="0092553C"/>
    <w:rsid w:val="0094425F"/>
    <w:rsid w:val="0094759F"/>
    <w:rsid w:val="0095698D"/>
    <w:rsid w:val="009605ED"/>
    <w:rsid w:val="009665DA"/>
    <w:rsid w:val="00967FBA"/>
    <w:rsid w:val="00972900"/>
    <w:rsid w:val="00996C08"/>
    <w:rsid w:val="00997178"/>
    <w:rsid w:val="009A177C"/>
    <w:rsid w:val="009B2708"/>
    <w:rsid w:val="009C6340"/>
    <w:rsid w:val="009D0267"/>
    <w:rsid w:val="009D519A"/>
    <w:rsid w:val="009D5A2C"/>
    <w:rsid w:val="009E67BA"/>
    <w:rsid w:val="009F0497"/>
    <w:rsid w:val="00A00362"/>
    <w:rsid w:val="00A02873"/>
    <w:rsid w:val="00A15A2C"/>
    <w:rsid w:val="00A20090"/>
    <w:rsid w:val="00A22A95"/>
    <w:rsid w:val="00A25136"/>
    <w:rsid w:val="00A37F27"/>
    <w:rsid w:val="00A43746"/>
    <w:rsid w:val="00A57402"/>
    <w:rsid w:val="00A60F1E"/>
    <w:rsid w:val="00A62963"/>
    <w:rsid w:val="00A7093C"/>
    <w:rsid w:val="00A73B82"/>
    <w:rsid w:val="00A767F7"/>
    <w:rsid w:val="00A77067"/>
    <w:rsid w:val="00A82C0A"/>
    <w:rsid w:val="00A92BBF"/>
    <w:rsid w:val="00A93A66"/>
    <w:rsid w:val="00A95B68"/>
    <w:rsid w:val="00AD239B"/>
    <w:rsid w:val="00AD36D5"/>
    <w:rsid w:val="00AD40F3"/>
    <w:rsid w:val="00AE46B5"/>
    <w:rsid w:val="00AE7FF2"/>
    <w:rsid w:val="00AF0E7A"/>
    <w:rsid w:val="00AF4240"/>
    <w:rsid w:val="00B01C40"/>
    <w:rsid w:val="00B02B26"/>
    <w:rsid w:val="00B03436"/>
    <w:rsid w:val="00B0698B"/>
    <w:rsid w:val="00B11B26"/>
    <w:rsid w:val="00B2729D"/>
    <w:rsid w:val="00B408B7"/>
    <w:rsid w:val="00B44F87"/>
    <w:rsid w:val="00B538CB"/>
    <w:rsid w:val="00B6559E"/>
    <w:rsid w:val="00B7208D"/>
    <w:rsid w:val="00B73B55"/>
    <w:rsid w:val="00B818B8"/>
    <w:rsid w:val="00B96DAB"/>
    <w:rsid w:val="00BA0730"/>
    <w:rsid w:val="00BC625F"/>
    <w:rsid w:val="00BD011F"/>
    <w:rsid w:val="00BE0E34"/>
    <w:rsid w:val="00BE59A6"/>
    <w:rsid w:val="00BE694F"/>
    <w:rsid w:val="00BF01C3"/>
    <w:rsid w:val="00BF5550"/>
    <w:rsid w:val="00C05EE0"/>
    <w:rsid w:val="00C0699F"/>
    <w:rsid w:val="00C11ECA"/>
    <w:rsid w:val="00C15092"/>
    <w:rsid w:val="00C1753D"/>
    <w:rsid w:val="00C2405D"/>
    <w:rsid w:val="00C32201"/>
    <w:rsid w:val="00C34312"/>
    <w:rsid w:val="00C37CBC"/>
    <w:rsid w:val="00C43A15"/>
    <w:rsid w:val="00C66D29"/>
    <w:rsid w:val="00C83AB2"/>
    <w:rsid w:val="00C9304A"/>
    <w:rsid w:val="00C962A7"/>
    <w:rsid w:val="00CA5464"/>
    <w:rsid w:val="00CC036B"/>
    <w:rsid w:val="00CD31C9"/>
    <w:rsid w:val="00CD349D"/>
    <w:rsid w:val="00CE57F5"/>
    <w:rsid w:val="00D111D1"/>
    <w:rsid w:val="00D16C31"/>
    <w:rsid w:val="00D22CA0"/>
    <w:rsid w:val="00D245E7"/>
    <w:rsid w:val="00D347EC"/>
    <w:rsid w:val="00D35C91"/>
    <w:rsid w:val="00D35DEA"/>
    <w:rsid w:val="00D3722B"/>
    <w:rsid w:val="00D402D0"/>
    <w:rsid w:val="00D51048"/>
    <w:rsid w:val="00D5242A"/>
    <w:rsid w:val="00D5766B"/>
    <w:rsid w:val="00D619FB"/>
    <w:rsid w:val="00D61D22"/>
    <w:rsid w:val="00D63D2D"/>
    <w:rsid w:val="00D81575"/>
    <w:rsid w:val="00D81A1F"/>
    <w:rsid w:val="00D81E7D"/>
    <w:rsid w:val="00D820C3"/>
    <w:rsid w:val="00D8304D"/>
    <w:rsid w:val="00D84D96"/>
    <w:rsid w:val="00D97D80"/>
    <w:rsid w:val="00DA2E75"/>
    <w:rsid w:val="00DA39F9"/>
    <w:rsid w:val="00DB461F"/>
    <w:rsid w:val="00DB691D"/>
    <w:rsid w:val="00DC18B4"/>
    <w:rsid w:val="00DC5A9D"/>
    <w:rsid w:val="00DD1DAF"/>
    <w:rsid w:val="00DE620E"/>
    <w:rsid w:val="00DF088B"/>
    <w:rsid w:val="00DF5DE6"/>
    <w:rsid w:val="00E02396"/>
    <w:rsid w:val="00E030CB"/>
    <w:rsid w:val="00E039D6"/>
    <w:rsid w:val="00E11684"/>
    <w:rsid w:val="00E1282A"/>
    <w:rsid w:val="00E21513"/>
    <w:rsid w:val="00E24E3F"/>
    <w:rsid w:val="00E30502"/>
    <w:rsid w:val="00E3137F"/>
    <w:rsid w:val="00E35AC1"/>
    <w:rsid w:val="00E42372"/>
    <w:rsid w:val="00E518E3"/>
    <w:rsid w:val="00E5324F"/>
    <w:rsid w:val="00E54B7C"/>
    <w:rsid w:val="00E60085"/>
    <w:rsid w:val="00E604C5"/>
    <w:rsid w:val="00E65560"/>
    <w:rsid w:val="00E66355"/>
    <w:rsid w:val="00E81697"/>
    <w:rsid w:val="00E8503C"/>
    <w:rsid w:val="00E871B1"/>
    <w:rsid w:val="00E96CF7"/>
    <w:rsid w:val="00EB16B9"/>
    <w:rsid w:val="00EB24B7"/>
    <w:rsid w:val="00EB6A46"/>
    <w:rsid w:val="00ED3325"/>
    <w:rsid w:val="00ED58A7"/>
    <w:rsid w:val="00EF21F8"/>
    <w:rsid w:val="00F0090A"/>
    <w:rsid w:val="00F06E33"/>
    <w:rsid w:val="00F072C8"/>
    <w:rsid w:val="00F14F52"/>
    <w:rsid w:val="00F20432"/>
    <w:rsid w:val="00F24BC0"/>
    <w:rsid w:val="00F26BDF"/>
    <w:rsid w:val="00F420D3"/>
    <w:rsid w:val="00F425D7"/>
    <w:rsid w:val="00F46212"/>
    <w:rsid w:val="00F46407"/>
    <w:rsid w:val="00F531C3"/>
    <w:rsid w:val="00F61192"/>
    <w:rsid w:val="00F7129B"/>
    <w:rsid w:val="00F74BD2"/>
    <w:rsid w:val="00F837FC"/>
    <w:rsid w:val="00F94A69"/>
    <w:rsid w:val="00F97CF5"/>
    <w:rsid w:val="00FA0B84"/>
    <w:rsid w:val="00FA2826"/>
    <w:rsid w:val="00FA4DD7"/>
    <w:rsid w:val="00FA5565"/>
    <w:rsid w:val="00FB71C1"/>
    <w:rsid w:val="00FC059D"/>
    <w:rsid w:val="00FC5206"/>
    <w:rsid w:val="00FC6013"/>
    <w:rsid w:val="00FF04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724</Words>
  <Characters>4132</Characters>
  <Application>Microsoft Office Word</Application>
  <DocSecurity>0</DocSecurity>
  <Lines>34</Lines>
  <Paragraphs>9</Paragraphs>
  <ScaleCrop>false</ScaleCrop>
  <Company>微软中国</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5</cp:revision>
  <dcterms:created xsi:type="dcterms:W3CDTF">2014-05-22T08:57:00Z</dcterms:created>
  <dcterms:modified xsi:type="dcterms:W3CDTF">2014-05-23T06:17:00Z</dcterms:modified>
</cp:coreProperties>
</file>