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99" w:rsidRPr="00312622" w:rsidRDefault="005E2899"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5E2899" w:rsidRPr="00312622" w:rsidRDefault="005E2899" w:rsidP="00A7093C">
      <w:pPr>
        <w:spacing w:line="340" w:lineRule="exact"/>
        <w:rPr>
          <w:rFonts w:ascii="黑体" w:eastAsia="黑体"/>
          <w:sz w:val="30"/>
          <w:szCs w:val="30"/>
        </w:rPr>
      </w:pPr>
      <w:r w:rsidRPr="00312622">
        <w:rPr>
          <w:rFonts w:ascii="黑体" w:eastAsia="黑体" w:hint="eastAsia"/>
          <w:sz w:val="30"/>
          <w:szCs w:val="30"/>
        </w:rPr>
        <w:t>注意保存</w:t>
      </w:r>
    </w:p>
    <w:p w:rsidR="005E2899" w:rsidRDefault="005E2899" w:rsidP="00A7093C"/>
    <w:p w:rsidR="005E2899" w:rsidRDefault="005E2899" w:rsidP="00A7093C"/>
    <w:p w:rsidR="005E2899" w:rsidRPr="00225247" w:rsidRDefault="005E2899"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5E2899" w:rsidRPr="003229A6" w:rsidRDefault="005E2899"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5E2899" w:rsidRDefault="005E2899"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Pr>
          <w:rFonts w:ascii="楷体_GB2312" w:eastAsia="楷体_GB2312"/>
          <w:sz w:val="32"/>
          <w:szCs w:val="32"/>
        </w:rPr>
        <w:t>3</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14</w:t>
      </w:r>
      <w:r w:rsidRPr="0082318F">
        <w:rPr>
          <w:rFonts w:ascii="楷体_GB2312" w:eastAsia="楷体_GB2312" w:hint="eastAsia"/>
          <w:sz w:val="32"/>
          <w:szCs w:val="32"/>
        </w:rPr>
        <w:t>期</w:t>
      </w:r>
    </w:p>
    <w:p w:rsidR="005E2899" w:rsidRPr="004C0658" w:rsidRDefault="00192A7C" w:rsidP="00A7093C">
      <w:pPr>
        <w:rPr>
          <w:rFonts w:ascii="仿宋_GB2312" w:eastAsia="仿宋_GB2312"/>
          <w:sz w:val="30"/>
          <w:szCs w:val="30"/>
        </w:rPr>
      </w:pPr>
      <w:r w:rsidRPr="00192A7C">
        <w:rPr>
          <w:noProof/>
        </w:rPr>
        <w:pict>
          <v:line id="_x0000_s1026" style="position:absolute;left:0;text-align:left;z-index:1" from="-11.4pt,31.05pt" to="416.1pt,31.05pt" strokecolor="red" strokeweight="2.25pt"/>
        </w:pict>
      </w:r>
      <w:r w:rsidR="005E2899" w:rsidRPr="004C0658">
        <w:rPr>
          <w:rFonts w:ascii="仿宋_GB2312" w:eastAsia="仿宋_GB2312" w:hint="eastAsia"/>
          <w:sz w:val="30"/>
          <w:szCs w:val="30"/>
        </w:rPr>
        <w:t>杭州市“两新”党务工作者协会编印</w:t>
      </w:r>
      <w:r w:rsidR="005E2899" w:rsidRPr="004C0658">
        <w:rPr>
          <w:rFonts w:ascii="仿宋_GB2312" w:eastAsia="仿宋_GB2312"/>
        </w:rPr>
        <w:t xml:space="preserve">        </w:t>
      </w:r>
      <w:smartTag w:uri="urn:schemas-microsoft-com:office:smarttags" w:element="chsdate">
        <w:smartTagPr>
          <w:attr w:name="IsROCDate" w:val="False"/>
          <w:attr w:name="IsLunarDate" w:val="False"/>
          <w:attr w:name="Day" w:val="24"/>
          <w:attr w:name="Month" w:val="3"/>
          <w:attr w:name="Year" w:val="2014"/>
        </w:smartTagPr>
        <w:r w:rsidR="005E2899" w:rsidRPr="004C0658">
          <w:rPr>
            <w:rFonts w:ascii="仿宋_GB2312" w:eastAsia="仿宋_GB2312"/>
            <w:sz w:val="30"/>
            <w:szCs w:val="30"/>
          </w:rPr>
          <w:t>201</w:t>
        </w:r>
        <w:r w:rsidR="005E2899">
          <w:rPr>
            <w:rFonts w:ascii="仿宋_GB2312" w:eastAsia="仿宋_GB2312"/>
            <w:sz w:val="30"/>
            <w:szCs w:val="30"/>
          </w:rPr>
          <w:t>4</w:t>
        </w:r>
        <w:r w:rsidR="005E2899" w:rsidRPr="004C0658">
          <w:rPr>
            <w:rFonts w:ascii="仿宋_GB2312" w:eastAsia="仿宋_GB2312" w:hint="eastAsia"/>
            <w:sz w:val="30"/>
            <w:szCs w:val="30"/>
          </w:rPr>
          <w:t>年</w:t>
        </w:r>
        <w:r w:rsidR="005E2899">
          <w:rPr>
            <w:rFonts w:ascii="仿宋_GB2312" w:eastAsia="仿宋_GB2312"/>
            <w:sz w:val="30"/>
            <w:szCs w:val="30"/>
          </w:rPr>
          <w:t>3</w:t>
        </w:r>
        <w:r w:rsidR="005E2899" w:rsidRPr="004C0658">
          <w:rPr>
            <w:rFonts w:ascii="仿宋_GB2312" w:eastAsia="仿宋_GB2312" w:hint="eastAsia"/>
            <w:sz w:val="30"/>
            <w:szCs w:val="30"/>
          </w:rPr>
          <w:t>月</w:t>
        </w:r>
        <w:r w:rsidR="005E2899">
          <w:rPr>
            <w:rFonts w:ascii="仿宋_GB2312" w:eastAsia="仿宋_GB2312"/>
            <w:sz w:val="30"/>
            <w:szCs w:val="30"/>
          </w:rPr>
          <w:t>24</w:t>
        </w:r>
        <w:r w:rsidR="005E2899" w:rsidRPr="004C0658">
          <w:rPr>
            <w:rFonts w:ascii="仿宋_GB2312" w:eastAsia="仿宋_GB2312" w:hint="eastAsia"/>
            <w:sz w:val="30"/>
            <w:szCs w:val="30"/>
          </w:rPr>
          <w:t>日</w:t>
        </w:r>
      </w:smartTag>
    </w:p>
    <w:p w:rsidR="005E2899" w:rsidRDefault="005E2899" w:rsidP="00A7093C">
      <w:pPr>
        <w:rPr>
          <w:rFonts w:ascii="黑体" w:eastAsia="黑体" w:hAnsi="黑体"/>
          <w:kern w:val="0"/>
          <w:sz w:val="32"/>
        </w:rPr>
      </w:pPr>
    </w:p>
    <w:p w:rsidR="005E2899" w:rsidRDefault="005E2899" w:rsidP="00A7093C">
      <w:pPr>
        <w:rPr>
          <w:rFonts w:ascii="黑体" w:eastAsia="黑体" w:hAnsi="黑体"/>
          <w:kern w:val="0"/>
          <w:sz w:val="32"/>
        </w:rPr>
      </w:pPr>
    </w:p>
    <w:p w:rsidR="005E2899" w:rsidRPr="00455E8E" w:rsidRDefault="005E2899"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5E2899" w:rsidRPr="00E1282A" w:rsidRDefault="005E2899" w:rsidP="00967FBA">
      <w:pPr>
        <w:pStyle w:val="a5"/>
        <w:shd w:val="clear" w:color="auto" w:fill="FFFFFF"/>
        <w:spacing w:beforeLines="50" w:afterLines="50"/>
        <w:jc w:val="both"/>
        <w:rPr>
          <w:rFonts w:ascii="楷体_GB2312" w:eastAsia="楷体_GB2312"/>
          <w:sz w:val="32"/>
          <w:szCs w:val="32"/>
        </w:rPr>
      </w:pPr>
      <w:r>
        <w:rPr>
          <w:rFonts w:ascii="楷体_GB2312" w:eastAsia="楷体_GB2312"/>
          <w:sz w:val="32"/>
          <w:szCs w:val="32"/>
        </w:rPr>
        <w:t xml:space="preserve">    1</w:t>
      </w:r>
      <w:r>
        <w:rPr>
          <w:rFonts w:ascii="楷体_GB2312" w:eastAsia="楷体_GB2312" w:hint="eastAsia"/>
          <w:sz w:val="32"/>
          <w:szCs w:val="32"/>
        </w:rPr>
        <w:t>、</w:t>
      </w:r>
      <w:r w:rsidRPr="00E1282A">
        <w:rPr>
          <w:rFonts w:ascii="楷体_GB2312" w:eastAsia="楷体_GB2312" w:hint="eastAsia"/>
          <w:sz w:val="32"/>
          <w:szCs w:val="32"/>
        </w:rPr>
        <w:t>群众路线教育实践活动关键在解决问题推动发展</w:t>
      </w:r>
    </w:p>
    <w:p w:rsidR="005E2899" w:rsidRPr="00E1282A" w:rsidRDefault="005E2899" w:rsidP="00967FBA">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E1282A">
        <w:rPr>
          <w:rFonts w:ascii="楷体_GB2312" w:eastAsia="楷体_GB2312" w:hint="eastAsia"/>
          <w:sz w:val="32"/>
          <w:szCs w:val="32"/>
        </w:rPr>
        <w:t>以“四化”促“双强”</w:t>
      </w:r>
      <w:r>
        <w:rPr>
          <w:rFonts w:ascii="楷体_GB2312" w:eastAsia="楷体_GB2312" w:hint="eastAsia"/>
          <w:sz w:val="32"/>
          <w:szCs w:val="32"/>
        </w:rPr>
        <w:t>，</w:t>
      </w:r>
      <w:r w:rsidRPr="00E1282A">
        <w:rPr>
          <w:rFonts w:ascii="楷体_GB2312" w:eastAsia="楷体_GB2312"/>
          <w:sz w:val="32"/>
          <w:szCs w:val="32"/>
        </w:rPr>
        <w:t xml:space="preserve"> </w:t>
      </w:r>
      <w:r w:rsidRPr="00E1282A">
        <w:rPr>
          <w:rFonts w:ascii="楷体_GB2312" w:eastAsia="楷体_GB2312" w:hint="eastAsia"/>
          <w:sz w:val="32"/>
          <w:szCs w:val="32"/>
        </w:rPr>
        <w:t>树品牌赢发展</w:t>
      </w:r>
    </w:p>
    <w:p w:rsidR="005E2899" w:rsidRDefault="005E2899" w:rsidP="00967FBA">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Pr>
          <w:rFonts w:ascii="楷体_GB2312" w:eastAsia="楷体_GB2312" w:hint="eastAsia"/>
          <w:sz w:val="32"/>
          <w:szCs w:val="32"/>
        </w:rPr>
        <w:t>构建</w:t>
      </w:r>
      <w:r w:rsidRPr="00F97CF5">
        <w:rPr>
          <w:rFonts w:ascii="楷体_GB2312" w:eastAsia="楷体_GB2312" w:hint="eastAsia"/>
          <w:sz w:val="32"/>
          <w:szCs w:val="32"/>
        </w:rPr>
        <w:t>党群共建机制</w:t>
      </w:r>
      <w:r>
        <w:rPr>
          <w:rFonts w:ascii="楷体_GB2312" w:eastAsia="楷体_GB2312" w:hint="eastAsia"/>
          <w:sz w:val="32"/>
          <w:szCs w:val="32"/>
        </w:rPr>
        <w:t>，</w:t>
      </w:r>
      <w:r w:rsidRPr="00F97CF5">
        <w:rPr>
          <w:rFonts w:ascii="楷体_GB2312" w:eastAsia="楷体_GB2312"/>
          <w:sz w:val="32"/>
          <w:szCs w:val="32"/>
        </w:rPr>
        <w:t xml:space="preserve"> </w:t>
      </w:r>
      <w:r w:rsidRPr="00F97CF5">
        <w:rPr>
          <w:rFonts w:ascii="楷体_GB2312" w:eastAsia="楷体_GB2312" w:hint="eastAsia"/>
          <w:sz w:val="32"/>
          <w:szCs w:val="32"/>
        </w:rPr>
        <w:t>凝聚企业发展合力</w:t>
      </w:r>
    </w:p>
    <w:p w:rsidR="005E2899" w:rsidRPr="002D04C3" w:rsidRDefault="005E2899" w:rsidP="00967FBA">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4</w:t>
      </w:r>
      <w:r w:rsidRPr="006544D3">
        <w:rPr>
          <w:rFonts w:ascii="楷体_GB2312" w:eastAsia="楷体_GB2312" w:hint="eastAsia"/>
          <w:sz w:val="32"/>
          <w:szCs w:val="32"/>
        </w:rPr>
        <w:t>、</w:t>
      </w:r>
      <w:r w:rsidRPr="002F62B9">
        <w:rPr>
          <w:rFonts w:ascii="楷体_GB2312" w:eastAsia="楷体_GB2312" w:hint="eastAsia"/>
          <w:sz w:val="32"/>
          <w:szCs w:val="32"/>
        </w:rPr>
        <w:t>协会动态</w:t>
      </w:r>
    </w:p>
    <w:p w:rsidR="005E2899" w:rsidRPr="00D402D0" w:rsidRDefault="005E2899" w:rsidP="00A7093C">
      <w:pPr>
        <w:pStyle w:val="a5"/>
        <w:shd w:val="clear" w:color="auto" w:fill="FFFFFF"/>
        <w:jc w:val="both"/>
        <w:rPr>
          <w:rFonts w:ascii="宋体" w:eastAsia="仿宋_GB2312"/>
          <w:sz w:val="32"/>
          <w:szCs w:val="32"/>
        </w:rPr>
      </w:pPr>
    </w:p>
    <w:p w:rsidR="005E2899" w:rsidRPr="00D402D0" w:rsidRDefault="005E2899" w:rsidP="00A7093C">
      <w:pPr>
        <w:pStyle w:val="a5"/>
        <w:shd w:val="clear" w:color="auto" w:fill="FFFFFF"/>
        <w:jc w:val="both"/>
        <w:rPr>
          <w:rFonts w:ascii="宋体" w:eastAsia="仿宋_GB2312"/>
          <w:sz w:val="32"/>
          <w:szCs w:val="32"/>
        </w:rPr>
      </w:pPr>
    </w:p>
    <w:p w:rsidR="005E2899" w:rsidRDefault="005E2899" w:rsidP="00A7093C">
      <w:pPr>
        <w:pStyle w:val="a5"/>
        <w:shd w:val="clear" w:color="auto" w:fill="FFFFFF"/>
        <w:jc w:val="both"/>
        <w:rPr>
          <w:rFonts w:ascii="宋体" w:eastAsia="仿宋_GB2312"/>
          <w:sz w:val="32"/>
          <w:szCs w:val="32"/>
        </w:rPr>
      </w:pPr>
    </w:p>
    <w:p w:rsidR="005E2899" w:rsidRDefault="005E2899" w:rsidP="00A7093C">
      <w:pPr>
        <w:pStyle w:val="a5"/>
        <w:shd w:val="clear" w:color="auto" w:fill="FFFFFF"/>
        <w:jc w:val="both"/>
        <w:rPr>
          <w:rFonts w:ascii="宋体" w:eastAsia="仿宋_GB2312"/>
          <w:sz w:val="32"/>
          <w:szCs w:val="32"/>
        </w:rPr>
      </w:pPr>
    </w:p>
    <w:p w:rsidR="005E2899" w:rsidRDefault="005E2899" w:rsidP="00A7093C">
      <w:pPr>
        <w:pStyle w:val="a5"/>
        <w:shd w:val="clear" w:color="auto" w:fill="FFFFFF"/>
        <w:jc w:val="both"/>
        <w:rPr>
          <w:rFonts w:ascii="宋体" w:eastAsia="仿宋_GB2312"/>
          <w:sz w:val="32"/>
          <w:szCs w:val="32"/>
        </w:rPr>
      </w:pPr>
      <w:r w:rsidRPr="006544D3">
        <w:rPr>
          <w:rFonts w:ascii="宋体" w:eastAsia="仿宋_GB2312"/>
          <w:sz w:val="32"/>
          <w:szCs w:val="32"/>
        </w:rPr>
        <w:t> </w:t>
      </w:r>
    </w:p>
    <w:p w:rsidR="005E2899" w:rsidRDefault="005E2899" w:rsidP="00A7093C">
      <w:pPr>
        <w:pStyle w:val="a5"/>
        <w:shd w:val="clear" w:color="auto" w:fill="FFFFFF"/>
        <w:jc w:val="both"/>
        <w:rPr>
          <w:rFonts w:ascii="宋体" w:eastAsia="仿宋_GB2312"/>
          <w:sz w:val="32"/>
          <w:szCs w:val="32"/>
        </w:rPr>
      </w:pPr>
    </w:p>
    <w:p w:rsidR="005E2899" w:rsidRPr="00A57402" w:rsidRDefault="005E2899" w:rsidP="002F62B9">
      <w:pPr>
        <w:pStyle w:val="a5"/>
        <w:numPr>
          <w:ilvl w:val="0"/>
          <w:numId w:val="3"/>
        </w:numPr>
        <w:shd w:val="clear" w:color="auto" w:fill="FFFFFF"/>
        <w:spacing w:line="580" w:lineRule="exact"/>
        <w:rPr>
          <w:rFonts w:ascii="黑体" w:eastAsia="黑体"/>
          <w:b/>
          <w:sz w:val="32"/>
          <w:szCs w:val="32"/>
        </w:rPr>
      </w:pPr>
      <w:r>
        <w:rPr>
          <w:rStyle w:val="a6"/>
          <w:rFonts w:ascii="黑体" w:eastAsia="黑体" w:cs="宋体"/>
          <w:b w:val="0"/>
          <w:sz w:val="32"/>
          <w:szCs w:val="32"/>
        </w:rPr>
        <w:lastRenderedPageBreak/>
        <w:t xml:space="preserve"> </w:t>
      </w:r>
      <w:r w:rsidRPr="002501BC">
        <w:rPr>
          <w:rStyle w:val="a6"/>
          <w:rFonts w:ascii="黑体" w:eastAsia="黑体" w:cs="宋体" w:hint="eastAsia"/>
          <w:sz w:val="32"/>
          <w:szCs w:val="32"/>
        </w:rPr>
        <w:t>群众路线教育实践活动关键在解决问题推动发展</w:t>
      </w:r>
    </w:p>
    <w:p w:rsidR="005E2899" w:rsidRPr="001F3B74" w:rsidRDefault="005E2899" w:rsidP="00967FBA">
      <w:pPr>
        <w:pStyle w:val="a5"/>
        <w:shd w:val="clear" w:color="auto" w:fill="FFFFFF"/>
        <w:spacing w:beforeLines="50" w:line="580" w:lineRule="exact"/>
        <w:ind w:firstLineChars="245" w:firstLine="784"/>
        <w:rPr>
          <w:rFonts w:ascii="仿宋_GB2312" w:eastAsia="仿宋_GB2312"/>
          <w:sz w:val="32"/>
          <w:szCs w:val="32"/>
        </w:rPr>
      </w:pPr>
      <w:r w:rsidRPr="001F3B74">
        <w:rPr>
          <w:rFonts w:ascii="仿宋_GB2312" w:eastAsia="仿宋_GB2312" w:hint="eastAsia"/>
          <w:sz w:val="32"/>
          <w:szCs w:val="32"/>
        </w:rPr>
        <w:t>娃哈哈集团自开展党的群众路线教育实践活动以来，集团党委、各党支部经过组织学习教育、开门整风、深入整改，解决群众关心的问题和公司发展中的矛盾，受到了干部员工的欢迎，其主要做法是：</w:t>
      </w:r>
    </w:p>
    <w:p w:rsidR="005E2899" w:rsidRPr="001F3B74" w:rsidRDefault="005E2899" w:rsidP="00AF4240">
      <w:pPr>
        <w:pStyle w:val="a5"/>
        <w:shd w:val="clear" w:color="auto" w:fill="FFFFFF"/>
        <w:spacing w:line="580" w:lineRule="exact"/>
        <w:ind w:firstLineChars="245" w:firstLine="787"/>
        <w:rPr>
          <w:rFonts w:ascii="仿宋_GB2312" w:eastAsia="仿宋_GB2312"/>
          <w:sz w:val="32"/>
          <w:szCs w:val="32"/>
        </w:rPr>
      </w:pPr>
      <w:r w:rsidRPr="001F3B74">
        <w:rPr>
          <w:rFonts w:ascii="仿宋_GB2312" w:eastAsia="仿宋_GB2312" w:hint="eastAsia"/>
          <w:b/>
          <w:sz w:val="32"/>
          <w:szCs w:val="32"/>
        </w:rPr>
        <w:t>层层开展学习教育，确保不留空白。</w:t>
      </w:r>
      <w:r w:rsidRPr="001F3B74">
        <w:rPr>
          <w:rFonts w:ascii="仿宋_GB2312" w:eastAsia="仿宋_GB2312" w:hint="eastAsia"/>
          <w:sz w:val="32"/>
          <w:szCs w:val="32"/>
        </w:rPr>
        <w:t>各党支部下发红头文件，通过“三会一课”、例会等形式组织学习相关文件、习总书记重要讲话精神，平均每个支部学习</w:t>
      </w:r>
      <w:r w:rsidRPr="001F3B74">
        <w:rPr>
          <w:rFonts w:ascii="仿宋_GB2312" w:eastAsia="仿宋_GB2312"/>
          <w:sz w:val="32"/>
          <w:szCs w:val="32"/>
        </w:rPr>
        <w:t>7.5</w:t>
      </w:r>
      <w:r w:rsidRPr="001F3B74">
        <w:rPr>
          <w:rFonts w:ascii="仿宋_GB2312" w:eastAsia="仿宋_GB2312" w:hint="eastAsia"/>
          <w:sz w:val="32"/>
          <w:szCs w:val="32"/>
        </w:rPr>
        <w:t>次，确保学习教育不留空白。</w:t>
      </w:r>
    </w:p>
    <w:p w:rsidR="005E2899" w:rsidRPr="001F3B74" w:rsidRDefault="005E2899" w:rsidP="00AF4240">
      <w:pPr>
        <w:pStyle w:val="a5"/>
        <w:shd w:val="clear" w:color="auto" w:fill="FFFFFF"/>
        <w:spacing w:line="580" w:lineRule="exact"/>
        <w:ind w:firstLineChars="245" w:firstLine="787"/>
        <w:rPr>
          <w:rFonts w:ascii="仿宋_GB2312" w:eastAsia="仿宋_GB2312"/>
          <w:sz w:val="32"/>
          <w:szCs w:val="32"/>
        </w:rPr>
      </w:pPr>
      <w:r w:rsidRPr="001F3B74">
        <w:rPr>
          <w:rFonts w:ascii="仿宋_GB2312" w:eastAsia="仿宋_GB2312" w:hint="eastAsia"/>
          <w:b/>
          <w:sz w:val="32"/>
          <w:szCs w:val="32"/>
        </w:rPr>
        <w:t>召开党群座谈会“开门整风”，确保不留死角。</w:t>
      </w:r>
      <w:r w:rsidRPr="001F3B74">
        <w:rPr>
          <w:rFonts w:ascii="仿宋_GB2312" w:eastAsia="仿宋_GB2312" w:hint="eastAsia"/>
          <w:sz w:val="32"/>
          <w:szCs w:val="32"/>
        </w:rPr>
        <w:t>各支部以群众接待日等形式请广大职工群众参与到活动中，制盖公司总经理许萍多次主持召开党群座谈会，根据群众意见推进整改工作。此外在师徒结对活动中，贴出名师榜，让徒弟自主选导师。经过双向选择后配对的师徒，教学效率更高了。</w:t>
      </w:r>
    </w:p>
    <w:p w:rsidR="005E2899" w:rsidRPr="001F3B74" w:rsidRDefault="005E2899" w:rsidP="00AF4240">
      <w:pPr>
        <w:pStyle w:val="a5"/>
        <w:shd w:val="clear" w:color="auto" w:fill="FFFFFF"/>
        <w:spacing w:line="580" w:lineRule="exact"/>
        <w:ind w:firstLineChars="245" w:firstLine="787"/>
        <w:rPr>
          <w:rFonts w:ascii="仿宋_GB2312" w:eastAsia="仿宋_GB2312"/>
          <w:sz w:val="32"/>
          <w:szCs w:val="32"/>
        </w:rPr>
      </w:pPr>
      <w:r w:rsidRPr="001F3B74">
        <w:rPr>
          <w:rFonts w:ascii="仿宋_GB2312" w:eastAsia="仿宋_GB2312" w:hint="eastAsia"/>
          <w:b/>
          <w:sz w:val="32"/>
          <w:szCs w:val="32"/>
        </w:rPr>
        <w:t>直面问题深入整改，确保不走过场。</w:t>
      </w:r>
      <w:r w:rsidRPr="001F3B74">
        <w:rPr>
          <w:rFonts w:ascii="仿宋_GB2312" w:eastAsia="仿宋_GB2312" w:hint="eastAsia"/>
          <w:sz w:val="32"/>
          <w:szCs w:val="32"/>
        </w:rPr>
        <w:t>针对前两阶段党员自查和群众提出的问题，集团党委、各党支部逐条落实解决。截止目前，</w:t>
      </w:r>
      <w:r w:rsidRPr="001F3B74">
        <w:rPr>
          <w:rFonts w:ascii="仿宋_GB2312" w:eastAsia="仿宋_GB2312"/>
          <w:sz w:val="32"/>
          <w:szCs w:val="32"/>
        </w:rPr>
        <w:t>176</w:t>
      </w:r>
      <w:r w:rsidRPr="001F3B74">
        <w:rPr>
          <w:rFonts w:ascii="仿宋_GB2312" w:eastAsia="仿宋_GB2312" w:hint="eastAsia"/>
          <w:sz w:val="32"/>
          <w:szCs w:val="32"/>
        </w:rPr>
        <w:t>条集团级问题都落实了整改措施和期限，分公司（部门）级问题已整改了</w:t>
      </w:r>
      <w:r w:rsidRPr="001F3B74">
        <w:rPr>
          <w:rFonts w:ascii="仿宋_GB2312" w:eastAsia="仿宋_GB2312"/>
          <w:sz w:val="32"/>
          <w:szCs w:val="32"/>
        </w:rPr>
        <w:t>1096</w:t>
      </w:r>
      <w:r w:rsidRPr="001F3B74">
        <w:rPr>
          <w:rFonts w:ascii="仿宋_GB2312" w:eastAsia="仿宋_GB2312" w:hint="eastAsia"/>
          <w:sz w:val="32"/>
          <w:szCs w:val="32"/>
        </w:rPr>
        <w:t>条，占</w:t>
      </w:r>
      <w:r w:rsidRPr="001F3B74">
        <w:rPr>
          <w:rFonts w:ascii="仿宋_GB2312" w:eastAsia="仿宋_GB2312"/>
          <w:sz w:val="32"/>
          <w:szCs w:val="32"/>
        </w:rPr>
        <w:t>87%</w:t>
      </w:r>
      <w:r w:rsidRPr="001F3B74">
        <w:rPr>
          <w:rFonts w:ascii="仿宋_GB2312" w:eastAsia="仿宋_GB2312" w:hint="eastAsia"/>
          <w:sz w:val="32"/>
          <w:szCs w:val="32"/>
        </w:rPr>
        <w:t>。</w:t>
      </w:r>
    </w:p>
    <w:p w:rsidR="005E2899" w:rsidRPr="001F3B74" w:rsidRDefault="005E2899" w:rsidP="00AF4240">
      <w:pPr>
        <w:pStyle w:val="a5"/>
        <w:shd w:val="clear" w:color="auto" w:fill="FFFFFF"/>
        <w:spacing w:line="580" w:lineRule="exact"/>
        <w:ind w:firstLineChars="245" w:firstLine="784"/>
        <w:rPr>
          <w:rFonts w:ascii="仿宋_GB2312" w:eastAsia="仿宋_GB2312"/>
          <w:sz w:val="32"/>
          <w:szCs w:val="32"/>
        </w:rPr>
      </w:pPr>
      <w:r w:rsidRPr="001F3B74">
        <w:rPr>
          <w:rFonts w:ascii="仿宋_GB2312" w:eastAsia="仿宋_GB2312" w:hint="eastAsia"/>
          <w:sz w:val="32"/>
          <w:szCs w:val="32"/>
        </w:rPr>
        <w:t>群众利益无小事。针对浴室锅炉、宿舍门锁、车间通风、食堂饭菜等员工切身利益的问题，集团党委协调供应部、基建部等部门，各党支部落实后勤科等部门，进行了彻底整修，改善生活环境，员工满意度大幅提高。</w:t>
      </w:r>
    </w:p>
    <w:p w:rsidR="005E2899" w:rsidRPr="001F3B74" w:rsidRDefault="005E2899" w:rsidP="00AF4240">
      <w:pPr>
        <w:pStyle w:val="a5"/>
        <w:shd w:val="clear" w:color="auto" w:fill="FFFFFF"/>
        <w:spacing w:line="580" w:lineRule="exact"/>
        <w:ind w:firstLineChars="245" w:firstLine="784"/>
        <w:rPr>
          <w:rFonts w:ascii="仿宋_GB2312" w:eastAsia="仿宋_GB2312"/>
          <w:sz w:val="32"/>
          <w:szCs w:val="32"/>
        </w:rPr>
      </w:pPr>
      <w:r w:rsidRPr="001F3B74">
        <w:rPr>
          <w:rFonts w:ascii="仿宋_GB2312" w:eastAsia="仿宋_GB2312" w:hint="eastAsia"/>
          <w:sz w:val="32"/>
          <w:szCs w:val="32"/>
        </w:rPr>
        <w:lastRenderedPageBreak/>
        <w:t>推动发展无难事。下沙新基地能耗吃“大锅饭”，工程师深入现场明确了分配与考核方案。高碑店公司党支部完成了</w:t>
      </w:r>
      <w:r w:rsidRPr="001F3B74">
        <w:rPr>
          <w:rFonts w:ascii="仿宋_GB2312" w:eastAsia="仿宋_GB2312"/>
          <w:sz w:val="32"/>
          <w:szCs w:val="32"/>
        </w:rPr>
        <w:t>383</w:t>
      </w:r>
      <w:r w:rsidRPr="001F3B74">
        <w:rPr>
          <w:rFonts w:ascii="仿宋_GB2312" w:eastAsia="仿宋_GB2312" w:hint="eastAsia"/>
          <w:sz w:val="32"/>
          <w:szCs w:val="32"/>
        </w:rPr>
        <w:t>条问题中的</w:t>
      </w:r>
      <w:r w:rsidRPr="001F3B74">
        <w:rPr>
          <w:rFonts w:ascii="仿宋_GB2312" w:eastAsia="仿宋_GB2312"/>
          <w:sz w:val="32"/>
          <w:szCs w:val="32"/>
        </w:rPr>
        <w:t>351</w:t>
      </w:r>
      <w:r w:rsidRPr="001F3B74">
        <w:rPr>
          <w:rFonts w:ascii="仿宋_GB2312" w:eastAsia="仿宋_GB2312" w:hint="eastAsia"/>
          <w:sz w:val="32"/>
          <w:szCs w:val="32"/>
        </w:rPr>
        <w:t>条，</w:t>
      </w:r>
      <w:r w:rsidR="00D97D80" w:rsidRPr="001F3B74">
        <w:rPr>
          <w:rFonts w:ascii="仿宋_GB2312" w:eastAsia="仿宋_GB2312" w:hint="eastAsia"/>
          <w:sz w:val="32"/>
          <w:szCs w:val="32"/>
        </w:rPr>
        <w:t>不仅公司风气变好了，而且生产设施实现了达标达产</w:t>
      </w:r>
      <w:r w:rsidRPr="001F3B74">
        <w:rPr>
          <w:rFonts w:ascii="仿宋_GB2312" w:eastAsia="仿宋_GB2312" w:hint="eastAsia"/>
          <w:sz w:val="32"/>
          <w:szCs w:val="32"/>
        </w:rPr>
        <w:t>。这种通过分析原因、找准方法、落实责任、切实解决制约公司发展问题的举措，改变了干部员工的精神面貌和工作状态。</w:t>
      </w:r>
    </w:p>
    <w:p w:rsidR="005E2899" w:rsidRPr="001F3B74" w:rsidRDefault="005E2899" w:rsidP="00AF4240">
      <w:pPr>
        <w:pStyle w:val="a5"/>
        <w:shd w:val="clear" w:color="auto" w:fill="FFFFFF"/>
        <w:spacing w:line="580" w:lineRule="exact"/>
        <w:ind w:firstLineChars="245" w:firstLine="787"/>
        <w:rPr>
          <w:rFonts w:ascii="仿宋_GB2312" w:eastAsia="仿宋_GB2312"/>
          <w:sz w:val="32"/>
          <w:szCs w:val="32"/>
        </w:rPr>
      </w:pPr>
      <w:r w:rsidRPr="001F3B74">
        <w:rPr>
          <w:rFonts w:ascii="仿宋_GB2312" w:eastAsia="仿宋_GB2312" w:hint="eastAsia"/>
          <w:b/>
          <w:sz w:val="32"/>
          <w:szCs w:val="32"/>
        </w:rPr>
        <w:t>群众路线教育实践活动不是一阵风，而是持续的行动。</w:t>
      </w:r>
      <w:r w:rsidRPr="001F3B74">
        <w:rPr>
          <w:rFonts w:ascii="仿宋_GB2312" w:eastAsia="仿宋_GB2312" w:hint="eastAsia"/>
          <w:sz w:val="32"/>
          <w:szCs w:val="32"/>
        </w:rPr>
        <w:t>今年一季度以来，娃哈哈集团党委以“以上司为榜样”为主题，进一步深化群众路线教育实践活动，以打造过得硬的干部队伍，推动公司持续健康发展。各基层党支部围绕“什么样的上司才是榜样上司？”，“我离榜样上司的标准还有哪些差距？”，“下一步怎么改进？”等方面开展“如何成为榜样上司大讨论”的批评和自我批评活动，推动干部逐级开展“我与员工心连心”行动，即行政一把手与每一位科级干部谈心、职能科室与科室员工谈心、车间主任与工段长谈心、工段长与每一位员工谈心，倾听员工的声音，听取员工意见和建议，收集群众反映的突出问题。日前，各级干部正在对照“四风”自查结果和群众反馈的改进意见，制定整改任务书、时间表，落实责任人，确保问题整改到位。</w:t>
      </w:r>
    </w:p>
    <w:p w:rsidR="005E2899" w:rsidRPr="001F3B74" w:rsidRDefault="005E2899" w:rsidP="00967FBA">
      <w:pPr>
        <w:pStyle w:val="a5"/>
        <w:shd w:val="clear" w:color="auto" w:fill="FFFFFF"/>
        <w:spacing w:beforeLines="50" w:line="580" w:lineRule="exact"/>
        <w:ind w:firstLineChars="150" w:firstLine="480"/>
        <w:rPr>
          <w:rFonts w:ascii="黑体" w:eastAsia="黑体"/>
          <w:b/>
          <w:sz w:val="32"/>
          <w:szCs w:val="32"/>
        </w:rPr>
      </w:pPr>
      <w:r w:rsidRPr="001F3B74">
        <w:rPr>
          <w:rStyle w:val="a6"/>
          <w:rFonts w:ascii="黑体" w:eastAsia="黑体" w:hint="eastAsia"/>
          <w:b w:val="0"/>
          <w:sz w:val="32"/>
          <w:szCs w:val="32"/>
        </w:rPr>
        <w:t>☆</w:t>
      </w:r>
      <w:r w:rsidRPr="001F3B74">
        <w:rPr>
          <w:rStyle w:val="a6"/>
          <w:rFonts w:ascii="黑体" w:eastAsia="黑体"/>
          <w:sz w:val="32"/>
          <w:szCs w:val="32"/>
        </w:rPr>
        <w:t xml:space="preserve"> </w:t>
      </w:r>
      <w:r w:rsidRPr="001F3B74">
        <w:rPr>
          <w:rStyle w:val="a6"/>
          <w:rFonts w:ascii="黑体" w:eastAsia="黑体" w:hint="eastAsia"/>
          <w:sz w:val="32"/>
          <w:szCs w:val="32"/>
        </w:rPr>
        <w:t>以“四化”促“双强”，</w:t>
      </w:r>
      <w:r w:rsidRPr="001F3B74">
        <w:rPr>
          <w:rStyle w:val="a6"/>
          <w:rFonts w:ascii="黑体" w:eastAsia="黑体"/>
          <w:sz w:val="32"/>
          <w:szCs w:val="32"/>
        </w:rPr>
        <w:t xml:space="preserve"> </w:t>
      </w:r>
      <w:r w:rsidRPr="001F3B74">
        <w:rPr>
          <w:rStyle w:val="a6"/>
          <w:rFonts w:ascii="黑体" w:eastAsia="黑体" w:hint="eastAsia"/>
          <w:sz w:val="32"/>
          <w:szCs w:val="32"/>
        </w:rPr>
        <w:t>树品牌赢发展</w:t>
      </w:r>
    </w:p>
    <w:p w:rsidR="005E2899" w:rsidRPr="001F3B74" w:rsidRDefault="005E2899" w:rsidP="00967FBA">
      <w:pPr>
        <w:spacing w:beforeLines="50" w:line="580" w:lineRule="exact"/>
        <w:ind w:firstLineChars="200" w:firstLine="640"/>
        <w:rPr>
          <w:rFonts w:ascii="仿宋_GB2312" w:eastAsia="仿宋_GB2312" w:hAnsi="宋体" w:cs="宋体"/>
          <w:kern w:val="0"/>
          <w:sz w:val="32"/>
          <w:szCs w:val="32"/>
        </w:rPr>
      </w:pPr>
      <w:r w:rsidRPr="001F3B74">
        <w:rPr>
          <w:rFonts w:ascii="仿宋_GB2312" w:eastAsia="仿宋_GB2312" w:hAnsi="宋体" w:cs="宋体" w:hint="eastAsia"/>
          <w:kern w:val="0"/>
          <w:sz w:val="32"/>
          <w:szCs w:val="32"/>
        </w:rPr>
        <w:t>天健会计师事务所创立于</w:t>
      </w:r>
      <w:r w:rsidRPr="001F3B74">
        <w:rPr>
          <w:rFonts w:ascii="仿宋_GB2312" w:eastAsia="仿宋_GB2312" w:hAnsi="宋体" w:cs="宋体"/>
          <w:kern w:val="0"/>
          <w:sz w:val="32"/>
          <w:szCs w:val="32"/>
        </w:rPr>
        <w:t>1983</w:t>
      </w:r>
      <w:r w:rsidRPr="001F3B74">
        <w:rPr>
          <w:rFonts w:ascii="仿宋_GB2312" w:eastAsia="仿宋_GB2312" w:hAnsi="宋体" w:cs="宋体" w:hint="eastAsia"/>
          <w:kern w:val="0"/>
          <w:sz w:val="32"/>
          <w:szCs w:val="32"/>
        </w:rPr>
        <w:t>年</w:t>
      </w:r>
      <w:r w:rsidRPr="001F3B74">
        <w:rPr>
          <w:rFonts w:ascii="仿宋_GB2312" w:eastAsia="仿宋_GB2312" w:hAnsi="宋体" w:cs="宋体"/>
          <w:kern w:val="0"/>
          <w:sz w:val="32"/>
          <w:szCs w:val="32"/>
        </w:rPr>
        <w:t>12</w:t>
      </w:r>
      <w:r w:rsidRPr="001F3B74">
        <w:rPr>
          <w:rFonts w:ascii="仿宋_GB2312" w:eastAsia="仿宋_GB2312" w:hAnsi="宋体" w:cs="宋体" w:hint="eastAsia"/>
          <w:kern w:val="0"/>
          <w:sz w:val="32"/>
          <w:szCs w:val="32"/>
        </w:rPr>
        <w:t>月，现有从业人员</w:t>
      </w:r>
      <w:r w:rsidRPr="001F3B74">
        <w:rPr>
          <w:rFonts w:ascii="仿宋_GB2312" w:eastAsia="仿宋_GB2312" w:hAnsi="宋体" w:cs="宋体"/>
          <w:kern w:val="0"/>
          <w:sz w:val="32"/>
          <w:szCs w:val="32"/>
        </w:rPr>
        <w:t>3800</w:t>
      </w:r>
      <w:r w:rsidRPr="001F3B74">
        <w:rPr>
          <w:rFonts w:ascii="仿宋_GB2312" w:eastAsia="仿宋_GB2312" w:hAnsi="宋体" w:cs="宋体" w:hint="eastAsia"/>
          <w:kern w:val="0"/>
          <w:sz w:val="32"/>
          <w:szCs w:val="32"/>
        </w:rPr>
        <w:t>余名，总部设在杭州，在全国各地设立</w:t>
      </w:r>
      <w:r w:rsidRPr="001F3B74">
        <w:rPr>
          <w:rFonts w:ascii="仿宋_GB2312" w:eastAsia="仿宋_GB2312" w:hAnsi="宋体" w:cs="宋体"/>
          <w:kern w:val="0"/>
          <w:sz w:val="32"/>
          <w:szCs w:val="32"/>
        </w:rPr>
        <w:t>15</w:t>
      </w:r>
      <w:r w:rsidRPr="001F3B74">
        <w:rPr>
          <w:rFonts w:ascii="仿宋_GB2312" w:eastAsia="仿宋_GB2312" w:hAnsi="宋体" w:cs="宋体" w:hint="eastAsia"/>
          <w:kern w:val="0"/>
          <w:sz w:val="32"/>
          <w:szCs w:val="32"/>
        </w:rPr>
        <w:t>家分所，在美国、德国、比利时、香港、台湾等地设有成员所或联系所。</w:t>
      </w:r>
      <w:r w:rsidRPr="001F3B74">
        <w:rPr>
          <w:rFonts w:ascii="仿宋_GB2312" w:eastAsia="仿宋_GB2312" w:hAnsi="宋体" w:cs="宋体" w:hint="eastAsia"/>
          <w:kern w:val="0"/>
          <w:sz w:val="32"/>
          <w:szCs w:val="32"/>
        </w:rPr>
        <w:lastRenderedPageBreak/>
        <w:t>天健会计师事务所于</w:t>
      </w:r>
      <w:r w:rsidRPr="001F3B74">
        <w:rPr>
          <w:rFonts w:ascii="仿宋_GB2312" w:eastAsia="仿宋_GB2312" w:hAnsi="宋体" w:cs="宋体"/>
          <w:kern w:val="0"/>
          <w:sz w:val="32"/>
          <w:szCs w:val="32"/>
        </w:rPr>
        <w:t>2004</w:t>
      </w:r>
      <w:r w:rsidRPr="001F3B74">
        <w:rPr>
          <w:rFonts w:ascii="仿宋_GB2312" w:eastAsia="仿宋_GB2312" w:hAnsi="宋体" w:cs="宋体" w:hint="eastAsia"/>
          <w:kern w:val="0"/>
          <w:sz w:val="32"/>
          <w:szCs w:val="32"/>
        </w:rPr>
        <w:t>年</w:t>
      </w:r>
      <w:r w:rsidRPr="001F3B74">
        <w:rPr>
          <w:rFonts w:ascii="仿宋_GB2312" w:eastAsia="仿宋_GB2312" w:hAnsi="宋体" w:cs="宋体"/>
          <w:kern w:val="0"/>
          <w:sz w:val="32"/>
          <w:szCs w:val="32"/>
        </w:rPr>
        <w:t>9</w:t>
      </w:r>
      <w:r w:rsidRPr="001F3B74">
        <w:rPr>
          <w:rFonts w:ascii="仿宋_GB2312" w:eastAsia="仿宋_GB2312" w:hAnsi="宋体" w:cs="宋体" w:hint="eastAsia"/>
          <w:kern w:val="0"/>
          <w:sz w:val="32"/>
          <w:szCs w:val="32"/>
        </w:rPr>
        <w:t>月率先成立全国第一家会计师事务所党委，近年来所党委按照“发展强、党建强”积极推进“四化”建设，树立了品牌、赢得了发展。</w:t>
      </w:r>
    </w:p>
    <w:p w:rsidR="005E2899" w:rsidRPr="001F3B74" w:rsidRDefault="005E2899" w:rsidP="00AF4240">
      <w:pPr>
        <w:spacing w:line="580" w:lineRule="exact"/>
        <w:ind w:firstLineChars="200" w:firstLine="643"/>
        <w:rPr>
          <w:rFonts w:ascii="仿宋_GB2312" w:eastAsia="仿宋_GB2312" w:hAnsi="宋体" w:cs="宋体"/>
          <w:kern w:val="0"/>
          <w:sz w:val="32"/>
          <w:szCs w:val="32"/>
        </w:rPr>
      </w:pPr>
      <w:r w:rsidRPr="001F3B74">
        <w:rPr>
          <w:rFonts w:ascii="仿宋_GB2312" w:eastAsia="仿宋_GB2312" w:hAnsi="宋体" w:cs="宋体" w:hint="eastAsia"/>
          <w:b/>
          <w:kern w:val="0"/>
          <w:sz w:val="32"/>
          <w:szCs w:val="32"/>
        </w:rPr>
        <w:t>夯实基础，实现党建工作规范化。</w:t>
      </w:r>
      <w:r w:rsidRPr="001F3B74">
        <w:rPr>
          <w:rFonts w:ascii="仿宋_GB2312" w:eastAsia="仿宋_GB2312" w:hAnsi="宋体" w:cs="宋体" w:hint="eastAsia"/>
          <w:kern w:val="0"/>
          <w:sz w:val="32"/>
          <w:szCs w:val="32"/>
        </w:rPr>
        <w:t>一是实现党组织全覆盖。坚持把支部建在各分所、各部门上，把党小组建在项目组上，并随业务拓展抓好党组织组建，实现党组织在全所覆盖。目前，事务所党委下设</w:t>
      </w:r>
      <w:r w:rsidRPr="001F3B74">
        <w:rPr>
          <w:rFonts w:ascii="仿宋_GB2312" w:eastAsia="仿宋_GB2312" w:hAnsi="宋体" w:cs="宋体"/>
          <w:kern w:val="0"/>
          <w:sz w:val="32"/>
          <w:szCs w:val="32"/>
        </w:rPr>
        <w:t>1</w:t>
      </w:r>
      <w:r w:rsidRPr="001F3B74">
        <w:rPr>
          <w:rFonts w:ascii="仿宋_GB2312" w:eastAsia="仿宋_GB2312" w:hAnsi="宋体" w:cs="宋体" w:hint="eastAsia"/>
          <w:kern w:val="0"/>
          <w:sz w:val="32"/>
          <w:szCs w:val="32"/>
        </w:rPr>
        <w:t>个总支和</w:t>
      </w:r>
      <w:r w:rsidRPr="001F3B74">
        <w:rPr>
          <w:rFonts w:ascii="仿宋_GB2312" w:eastAsia="仿宋_GB2312" w:hAnsi="宋体" w:cs="宋体"/>
          <w:kern w:val="0"/>
          <w:sz w:val="32"/>
          <w:szCs w:val="32"/>
        </w:rPr>
        <w:t>29</w:t>
      </w:r>
      <w:r w:rsidRPr="001F3B74">
        <w:rPr>
          <w:rFonts w:ascii="仿宋_GB2312" w:eastAsia="仿宋_GB2312" w:hAnsi="宋体" w:cs="宋体" w:hint="eastAsia"/>
          <w:kern w:val="0"/>
          <w:sz w:val="32"/>
          <w:szCs w:val="32"/>
        </w:rPr>
        <w:t>个支部，各分所均设立党组织，杭州总部党员</w:t>
      </w:r>
      <w:r w:rsidRPr="001F3B74">
        <w:rPr>
          <w:rFonts w:ascii="仿宋_GB2312" w:eastAsia="仿宋_GB2312" w:hAnsi="宋体" w:cs="宋体"/>
          <w:kern w:val="0"/>
          <w:sz w:val="32"/>
          <w:szCs w:val="32"/>
        </w:rPr>
        <w:t>698</w:t>
      </w:r>
      <w:r w:rsidRPr="001F3B74">
        <w:rPr>
          <w:rFonts w:ascii="仿宋_GB2312" w:eastAsia="仿宋_GB2312" w:hAnsi="宋体" w:cs="宋体" w:hint="eastAsia"/>
          <w:kern w:val="0"/>
          <w:sz w:val="32"/>
          <w:szCs w:val="32"/>
        </w:rPr>
        <w:t>名。二是坚持交叉兼职。党委书记由主任会计师兼任，党委委员由党员合伙人担任，支部书记由党员部门主管担任，确保组织领导有力。将党建工作列入事务所合伙协议，将党建议题列入合伙人大会、管委会、监事会议程，确保事务所党建工作各项措施落到实处。三是不断完善内部管理机制。建立综合评价制度，对各部门执业质量、队伍建设、人才培养、党建工作、社会责任等方面工作定期进行综合评价。四是积极开展“制度建设年”、“信息化建设年”、“诚信文化建设年”、“人才建设年”等年度主题活动，不断提升党建工作规范化水平。</w:t>
      </w:r>
    </w:p>
    <w:p w:rsidR="005E2899" w:rsidRPr="001F3B74" w:rsidRDefault="005E2899" w:rsidP="00AF4240">
      <w:pPr>
        <w:spacing w:line="580" w:lineRule="exact"/>
        <w:ind w:firstLineChars="200" w:firstLine="643"/>
        <w:rPr>
          <w:rFonts w:ascii="仿宋_GB2312" w:eastAsia="仿宋_GB2312" w:hAnsi="宋体" w:cs="宋体"/>
          <w:kern w:val="0"/>
          <w:sz w:val="32"/>
          <w:szCs w:val="32"/>
        </w:rPr>
      </w:pPr>
      <w:r w:rsidRPr="001F3B74">
        <w:rPr>
          <w:rFonts w:ascii="仿宋_GB2312" w:eastAsia="仿宋_GB2312" w:hAnsi="宋体" w:cs="宋体" w:hint="eastAsia"/>
          <w:b/>
          <w:kern w:val="0"/>
          <w:sz w:val="32"/>
          <w:szCs w:val="32"/>
        </w:rPr>
        <w:t>优化机制，实现党管人才具体化。</w:t>
      </w:r>
      <w:r w:rsidRPr="001F3B74">
        <w:rPr>
          <w:rFonts w:ascii="仿宋_GB2312" w:eastAsia="仿宋_GB2312" w:hAnsi="宋体" w:cs="宋体" w:hint="eastAsia"/>
          <w:kern w:val="0"/>
          <w:sz w:val="32"/>
          <w:szCs w:val="32"/>
        </w:rPr>
        <w:t>按照“党管干部”的要求，把人才建设作为党建的切入点和落脚点。一是在人才引进环节</w:t>
      </w:r>
      <w:r w:rsidRPr="001F3B74">
        <w:rPr>
          <w:rFonts w:ascii="仿宋_GB2312" w:eastAsia="仿宋_GB2312" w:hAnsi="宋体" w:cs="宋体"/>
          <w:kern w:val="0"/>
          <w:sz w:val="32"/>
          <w:szCs w:val="32"/>
        </w:rPr>
        <w:t>,</w:t>
      </w:r>
      <w:r w:rsidRPr="001F3B74">
        <w:rPr>
          <w:rFonts w:ascii="仿宋_GB2312" w:eastAsia="仿宋_GB2312" w:hAnsi="宋体" w:cs="宋体" w:hint="eastAsia"/>
          <w:kern w:val="0"/>
          <w:sz w:val="32"/>
          <w:szCs w:val="32"/>
        </w:rPr>
        <w:t>同等条件下党员优先录用</w:t>
      </w:r>
      <w:r w:rsidRPr="001F3B74">
        <w:rPr>
          <w:rFonts w:ascii="仿宋_GB2312" w:eastAsia="仿宋_GB2312" w:hAnsi="宋体" w:cs="宋体"/>
          <w:kern w:val="0"/>
          <w:sz w:val="32"/>
          <w:szCs w:val="32"/>
        </w:rPr>
        <w:t>,</w:t>
      </w:r>
      <w:r w:rsidRPr="001F3B74">
        <w:rPr>
          <w:rFonts w:ascii="仿宋_GB2312" w:eastAsia="仿宋_GB2312" w:hAnsi="宋体" w:cs="宋体" w:hint="eastAsia"/>
          <w:kern w:val="0"/>
          <w:sz w:val="32"/>
          <w:szCs w:val="32"/>
        </w:rPr>
        <w:t>从“入口”处确立“德才兼备”的标准。二是实施“双培养”制度，通过交任务、压担子，委任党员业务骨干担任项目组负责人；通过引导、培育、培训等方式择优入党，三年来有</w:t>
      </w:r>
      <w:r w:rsidRPr="001F3B74">
        <w:rPr>
          <w:rFonts w:ascii="仿宋_GB2312" w:eastAsia="仿宋_GB2312" w:hAnsi="宋体" w:cs="宋体"/>
          <w:kern w:val="0"/>
          <w:sz w:val="32"/>
          <w:szCs w:val="32"/>
        </w:rPr>
        <w:t>60</w:t>
      </w:r>
      <w:r w:rsidRPr="001F3B74">
        <w:rPr>
          <w:rFonts w:ascii="仿宋_GB2312" w:eastAsia="仿宋_GB2312" w:hAnsi="宋体" w:cs="宋体" w:hint="eastAsia"/>
          <w:kern w:val="0"/>
          <w:sz w:val="32"/>
          <w:szCs w:val="32"/>
        </w:rPr>
        <w:t>余名业务骨干发展为党员。三是建立表彰、晋升、入伙等激励机制，每年评</w:t>
      </w:r>
      <w:r w:rsidRPr="001F3B74">
        <w:rPr>
          <w:rFonts w:ascii="仿宋_GB2312" w:eastAsia="仿宋_GB2312" w:hAnsi="宋体" w:cs="宋体" w:hint="eastAsia"/>
          <w:kern w:val="0"/>
          <w:sz w:val="32"/>
          <w:szCs w:val="32"/>
        </w:rPr>
        <w:lastRenderedPageBreak/>
        <w:t>选表彰优秀党员、优秀党务工作者，将优秀党员骨干晋升为部门经理、将优秀部门经理晋升为合伙人等。目前，全所有合伙人</w:t>
      </w:r>
      <w:r w:rsidRPr="001F3B74">
        <w:rPr>
          <w:rFonts w:ascii="仿宋_GB2312" w:eastAsia="仿宋_GB2312" w:hAnsi="宋体" w:cs="宋体"/>
          <w:kern w:val="0"/>
          <w:sz w:val="32"/>
          <w:szCs w:val="32"/>
        </w:rPr>
        <w:t>130</w:t>
      </w:r>
      <w:r w:rsidRPr="001F3B74">
        <w:rPr>
          <w:rFonts w:ascii="仿宋_GB2312" w:eastAsia="仿宋_GB2312" w:hAnsi="宋体" w:cs="宋体" w:hint="eastAsia"/>
          <w:kern w:val="0"/>
          <w:sz w:val="32"/>
          <w:szCs w:val="32"/>
        </w:rPr>
        <w:t>余名，注册会计师</w:t>
      </w:r>
      <w:r w:rsidRPr="001F3B74">
        <w:rPr>
          <w:rFonts w:ascii="仿宋_GB2312" w:eastAsia="仿宋_GB2312" w:hAnsi="宋体" w:cs="宋体"/>
          <w:kern w:val="0"/>
          <w:sz w:val="32"/>
          <w:szCs w:val="32"/>
        </w:rPr>
        <w:t>1500</w:t>
      </w:r>
      <w:r w:rsidRPr="001F3B74">
        <w:rPr>
          <w:rFonts w:ascii="仿宋_GB2312" w:eastAsia="仿宋_GB2312" w:hAnsi="宋体" w:cs="宋体" w:hint="eastAsia"/>
          <w:kern w:val="0"/>
          <w:sz w:val="32"/>
          <w:szCs w:val="32"/>
        </w:rPr>
        <w:t>余名，其中中注协专家库专家</w:t>
      </w:r>
      <w:r w:rsidRPr="001F3B74">
        <w:rPr>
          <w:rFonts w:ascii="仿宋_GB2312" w:eastAsia="仿宋_GB2312" w:hAnsi="宋体" w:cs="宋体"/>
          <w:kern w:val="0"/>
          <w:sz w:val="32"/>
          <w:szCs w:val="32"/>
        </w:rPr>
        <w:t>10</w:t>
      </w:r>
      <w:r w:rsidRPr="001F3B74">
        <w:rPr>
          <w:rFonts w:ascii="仿宋_GB2312" w:eastAsia="仿宋_GB2312" w:hAnsi="宋体" w:cs="宋体" w:hint="eastAsia"/>
          <w:kern w:val="0"/>
          <w:sz w:val="32"/>
          <w:szCs w:val="32"/>
        </w:rPr>
        <w:t>人，全国行业领军人才</w:t>
      </w:r>
      <w:r w:rsidRPr="001F3B74">
        <w:rPr>
          <w:rFonts w:ascii="仿宋_GB2312" w:eastAsia="仿宋_GB2312" w:hAnsi="宋体" w:cs="宋体"/>
          <w:kern w:val="0"/>
          <w:sz w:val="32"/>
          <w:szCs w:val="32"/>
        </w:rPr>
        <w:t>23</w:t>
      </w:r>
      <w:r w:rsidRPr="001F3B74">
        <w:rPr>
          <w:rFonts w:ascii="仿宋_GB2312" w:eastAsia="仿宋_GB2312" w:hAnsi="宋体" w:cs="宋体" w:hint="eastAsia"/>
          <w:kern w:val="0"/>
          <w:sz w:val="32"/>
          <w:szCs w:val="32"/>
        </w:rPr>
        <w:t>人，教授级高级会计师</w:t>
      </w:r>
      <w:r w:rsidRPr="001F3B74">
        <w:rPr>
          <w:rFonts w:ascii="仿宋_GB2312" w:eastAsia="仿宋_GB2312" w:hAnsi="宋体" w:cs="宋体"/>
          <w:kern w:val="0"/>
          <w:sz w:val="32"/>
          <w:szCs w:val="32"/>
        </w:rPr>
        <w:t>11</w:t>
      </w:r>
      <w:r w:rsidRPr="001F3B74">
        <w:rPr>
          <w:rFonts w:ascii="仿宋_GB2312" w:eastAsia="仿宋_GB2312" w:hAnsi="宋体" w:cs="宋体" w:hint="eastAsia"/>
          <w:kern w:val="0"/>
          <w:sz w:val="32"/>
          <w:szCs w:val="32"/>
        </w:rPr>
        <w:t>人。</w:t>
      </w:r>
      <w:r w:rsidRPr="001F3B74">
        <w:rPr>
          <w:rFonts w:ascii="仿宋_GB2312" w:eastAsia="仿宋_GB2312" w:hAnsi="宋体" w:cs="宋体"/>
          <w:kern w:val="0"/>
          <w:sz w:val="32"/>
          <w:szCs w:val="32"/>
        </w:rPr>
        <w:t>1</w:t>
      </w:r>
      <w:r w:rsidRPr="001F3B74">
        <w:rPr>
          <w:rFonts w:ascii="仿宋_GB2312" w:eastAsia="仿宋_GB2312" w:hAnsi="宋体" w:cs="宋体" w:hint="eastAsia"/>
          <w:kern w:val="0"/>
          <w:sz w:val="32"/>
          <w:szCs w:val="32"/>
        </w:rPr>
        <w:t>人现任中国注会行业党委委员，</w:t>
      </w:r>
      <w:r w:rsidRPr="001F3B74">
        <w:rPr>
          <w:rFonts w:ascii="仿宋_GB2312" w:eastAsia="仿宋_GB2312" w:hAnsi="宋体" w:cs="宋体"/>
          <w:kern w:val="0"/>
          <w:sz w:val="32"/>
          <w:szCs w:val="32"/>
        </w:rPr>
        <w:t>3</w:t>
      </w:r>
      <w:r w:rsidRPr="001F3B74">
        <w:rPr>
          <w:rFonts w:ascii="仿宋_GB2312" w:eastAsia="仿宋_GB2312" w:hAnsi="宋体" w:cs="宋体" w:hint="eastAsia"/>
          <w:kern w:val="0"/>
          <w:sz w:val="32"/>
          <w:szCs w:val="32"/>
        </w:rPr>
        <w:t>人现任省政协委员；</w:t>
      </w:r>
      <w:r w:rsidRPr="001F3B74">
        <w:rPr>
          <w:rFonts w:ascii="仿宋_GB2312" w:eastAsia="仿宋_GB2312" w:hAnsi="宋体" w:cs="宋体"/>
          <w:kern w:val="0"/>
          <w:sz w:val="32"/>
          <w:szCs w:val="32"/>
        </w:rPr>
        <w:t>10</w:t>
      </w:r>
      <w:r w:rsidRPr="001F3B74">
        <w:rPr>
          <w:rFonts w:ascii="仿宋_GB2312" w:eastAsia="仿宋_GB2312" w:hAnsi="宋体" w:cs="宋体" w:hint="eastAsia"/>
          <w:kern w:val="0"/>
          <w:sz w:val="32"/>
          <w:szCs w:val="32"/>
        </w:rPr>
        <w:t>人现任证监会发审委专职委员、中注协访问研究员</w:t>
      </w:r>
      <w:r w:rsidRPr="001F3B74">
        <w:rPr>
          <w:rFonts w:ascii="仿宋_GB2312" w:eastAsia="仿宋_GB2312" w:hAnsi="宋体" w:cs="宋体"/>
          <w:kern w:val="0"/>
          <w:sz w:val="32"/>
          <w:szCs w:val="32"/>
        </w:rPr>
        <w:t xml:space="preserve"> </w:t>
      </w:r>
      <w:r w:rsidRPr="001F3B74">
        <w:rPr>
          <w:rFonts w:ascii="仿宋_GB2312" w:eastAsia="仿宋_GB2312" w:hAnsi="宋体" w:cs="宋体" w:hint="eastAsia"/>
          <w:kern w:val="0"/>
          <w:sz w:val="32"/>
          <w:szCs w:val="32"/>
        </w:rPr>
        <w:t>。</w:t>
      </w:r>
    </w:p>
    <w:p w:rsidR="005E2899" w:rsidRPr="001F3B74" w:rsidRDefault="005E2899" w:rsidP="00AF4240">
      <w:pPr>
        <w:spacing w:line="580" w:lineRule="exact"/>
        <w:ind w:firstLineChars="200" w:firstLine="643"/>
        <w:rPr>
          <w:rFonts w:ascii="仿宋_GB2312" w:eastAsia="仿宋_GB2312" w:hAnsi="宋体" w:cs="宋体"/>
          <w:kern w:val="0"/>
          <w:sz w:val="32"/>
          <w:szCs w:val="32"/>
        </w:rPr>
      </w:pPr>
      <w:r w:rsidRPr="001F3B74">
        <w:rPr>
          <w:rFonts w:ascii="仿宋_GB2312" w:eastAsia="仿宋_GB2312" w:hAnsi="宋体" w:cs="宋体" w:hint="eastAsia"/>
          <w:b/>
          <w:kern w:val="0"/>
          <w:sz w:val="32"/>
          <w:szCs w:val="32"/>
        </w:rPr>
        <w:t>结合实际，实现创先争优常态化。</w:t>
      </w:r>
      <w:r w:rsidRPr="001F3B74">
        <w:rPr>
          <w:rFonts w:ascii="仿宋_GB2312" w:eastAsia="仿宋_GB2312" w:hAnsi="宋体" w:cs="宋体" w:hint="eastAsia"/>
          <w:kern w:val="0"/>
          <w:sz w:val="32"/>
          <w:szCs w:val="32"/>
        </w:rPr>
        <w:t>一是在诚信执业中创先争优。通过开展诚信先锋、诚信承诺、诚信宣誓和诚信教育、诚信文化建设年等活动，强化党员诚信执业意识，促进“规范执业、稳健经营”。二是在规范执业中创先争优。在党员岗位亮牌的同时，通过定期通报各支部在稳定队伍、业务创收、质量检查、文化建设等指标考核的排名，引导全员创先争优，诚信规范执业。三是在业务发展上创先争优。自</w:t>
      </w:r>
      <w:r w:rsidRPr="001F3B74">
        <w:rPr>
          <w:rFonts w:ascii="仿宋_GB2312" w:eastAsia="仿宋_GB2312" w:hAnsi="宋体" w:cs="宋体"/>
          <w:kern w:val="0"/>
          <w:sz w:val="32"/>
          <w:szCs w:val="32"/>
        </w:rPr>
        <w:t>2009</w:t>
      </w:r>
      <w:r w:rsidRPr="001F3B74">
        <w:rPr>
          <w:rFonts w:ascii="仿宋_GB2312" w:eastAsia="仿宋_GB2312" w:hAnsi="宋体" w:cs="宋体" w:hint="eastAsia"/>
          <w:kern w:val="0"/>
          <w:sz w:val="32"/>
          <w:szCs w:val="32"/>
        </w:rPr>
        <w:t>年下半年首次公开发行股票（</w:t>
      </w:r>
      <w:r w:rsidRPr="001F3B74">
        <w:rPr>
          <w:rFonts w:ascii="仿宋_GB2312" w:eastAsia="仿宋_GB2312" w:hAnsi="宋体" w:cs="宋体"/>
          <w:kern w:val="0"/>
          <w:sz w:val="32"/>
          <w:szCs w:val="32"/>
        </w:rPr>
        <w:t>IPO</w:t>
      </w:r>
      <w:r w:rsidRPr="001F3B74">
        <w:rPr>
          <w:rFonts w:ascii="仿宋_GB2312" w:eastAsia="仿宋_GB2312" w:hAnsi="宋体" w:cs="宋体" w:hint="eastAsia"/>
          <w:kern w:val="0"/>
          <w:sz w:val="32"/>
          <w:szCs w:val="32"/>
        </w:rPr>
        <w:t>）重启以来，由天健承办的</w:t>
      </w:r>
      <w:r w:rsidRPr="001F3B74">
        <w:rPr>
          <w:rFonts w:ascii="仿宋_GB2312" w:eastAsia="仿宋_GB2312" w:hAnsi="宋体" w:cs="宋体"/>
          <w:kern w:val="0"/>
          <w:sz w:val="32"/>
          <w:szCs w:val="32"/>
        </w:rPr>
        <w:t>211</w:t>
      </w:r>
      <w:r w:rsidRPr="001F3B74">
        <w:rPr>
          <w:rFonts w:ascii="仿宋_GB2312" w:eastAsia="仿宋_GB2312" w:hAnsi="宋体" w:cs="宋体" w:hint="eastAsia"/>
          <w:kern w:val="0"/>
          <w:sz w:val="32"/>
          <w:szCs w:val="32"/>
        </w:rPr>
        <w:t>家企业顺利过会，其中</w:t>
      </w:r>
      <w:r w:rsidRPr="001F3B74">
        <w:rPr>
          <w:rFonts w:ascii="仿宋_GB2312" w:eastAsia="仿宋_GB2312" w:hAnsi="宋体" w:cs="宋体"/>
          <w:kern w:val="0"/>
          <w:sz w:val="32"/>
          <w:szCs w:val="32"/>
        </w:rPr>
        <w:t>IPO</w:t>
      </w:r>
      <w:r w:rsidRPr="001F3B74">
        <w:rPr>
          <w:rFonts w:ascii="仿宋_GB2312" w:eastAsia="仿宋_GB2312" w:hAnsi="宋体" w:cs="宋体" w:hint="eastAsia"/>
          <w:kern w:val="0"/>
          <w:sz w:val="32"/>
          <w:szCs w:val="32"/>
        </w:rPr>
        <w:t>企业</w:t>
      </w:r>
      <w:r w:rsidRPr="001F3B74">
        <w:rPr>
          <w:rFonts w:ascii="仿宋_GB2312" w:eastAsia="仿宋_GB2312" w:hAnsi="宋体" w:cs="宋体"/>
          <w:kern w:val="0"/>
          <w:sz w:val="32"/>
          <w:szCs w:val="32"/>
        </w:rPr>
        <w:t>107</w:t>
      </w:r>
      <w:r w:rsidRPr="001F3B74">
        <w:rPr>
          <w:rFonts w:ascii="仿宋_GB2312" w:eastAsia="仿宋_GB2312" w:hAnsi="宋体" w:cs="宋体" w:hint="eastAsia"/>
          <w:kern w:val="0"/>
          <w:sz w:val="32"/>
          <w:szCs w:val="32"/>
        </w:rPr>
        <w:t>家，位居全国第一；由天健承办的深圳中小企业板上市公司</w:t>
      </w:r>
      <w:r w:rsidRPr="001F3B74">
        <w:rPr>
          <w:rFonts w:ascii="仿宋_GB2312" w:eastAsia="仿宋_GB2312" w:hAnsi="宋体" w:cs="宋体"/>
          <w:kern w:val="0"/>
          <w:sz w:val="32"/>
          <w:szCs w:val="32"/>
        </w:rPr>
        <w:t>120</w:t>
      </w:r>
      <w:r w:rsidRPr="001F3B74">
        <w:rPr>
          <w:rFonts w:ascii="仿宋_GB2312" w:eastAsia="仿宋_GB2312" w:hAnsi="宋体" w:cs="宋体" w:hint="eastAsia"/>
          <w:kern w:val="0"/>
          <w:sz w:val="32"/>
          <w:szCs w:val="32"/>
        </w:rPr>
        <w:t>余家，位居全国第一。</w:t>
      </w:r>
      <w:r w:rsidRPr="001F3B74">
        <w:rPr>
          <w:rFonts w:ascii="仿宋_GB2312" w:eastAsia="仿宋_GB2312" w:hAnsi="宋体" w:cs="宋体"/>
          <w:kern w:val="0"/>
          <w:sz w:val="32"/>
          <w:szCs w:val="32"/>
        </w:rPr>
        <w:t>2012</w:t>
      </w:r>
      <w:r w:rsidRPr="001F3B74">
        <w:rPr>
          <w:rFonts w:ascii="仿宋_GB2312" w:eastAsia="仿宋_GB2312" w:hAnsi="宋体" w:cs="宋体" w:hint="eastAsia"/>
          <w:kern w:val="0"/>
          <w:sz w:val="32"/>
          <w:szCs w:val="32"/>
        </w:rPr>
        <w:t>年</w:t>
      </w:r>
      <w:r w:rsidRPr="001F3B74">
        <w:rPr>
          <w:rFonts w:ascii="仿宋_GB2312" w:eastAsia="仿宋_GB2312" w:hAnsi="宋体" w:cs="宋体"/>
          <w:kern w:val="0"/>
          <w:sz w:val="32"/>
          <w:szCs w:val="32"/>
        </w:rPr>
        <w:t>6</w:t>
      </w:r>
      <w:r w:rsidRPr="001F3B74">
        <w:rPr>
          <w:rFonts w:ascii="仿宋_GB2312" w:eastAsia="仿宋_GB2312" w:hAnsi="宋体" w:cs="宋体" w:hint="eastAsia"/>
          <w:kern w:val="0"/>
          <w:sz w:val="32"/>
          <w:szCs w:val="32"/>
        </w:rPr>
        <w:t>月，天健党委被中共中央组织部授予“全国创先争优先进基层党组织”称号。</w:t>
      </w:r>
    </w:p>
    <w:p w:rsidR="005E2899" w:rsidRPr="001F3B74" w:rsidRDefault="005E2899" w:rsidP="00AF4240">
      <w:pPr>
        <w:spacing w:line="580" w:lineRule="exact"/>
        <w:ind w:firstLineChars="200" w:firstLine="643"/>
        <w:rPr>
          <w:rFonts w:ascii="仿宋_GB2312" w:eastAsia="仿宋_GB2312" w:hAnsi="宋体" w:cs="宋体"/>
          <w:kern w:val="0"/>
          <w:sz w:val="32"/>
          <w:szCs w:val="32"/>
        </w:rPr>
      </w:pPr>
      <w:r w:rsidRPr="001F3B74">
        <w:rPr>
          <w:rFonts w:ascii="仿宋_GB2312" w:eastAsia="仿宋_GB2312" w:hAnsi="宋体" w:cs="宋体" w:hint="eastAsia"/>
          <w:b/>
          <w:kern w:val="0"/>
          <w:sz w:val="32"/>
          <w:szCs w:val="32"/>
        </w:rPr>
        <w:t>引领发展，实现文化建设多样化。</w:t>
      </w:r>
      <w:r w:rsidRPr="001F3B74">
        <w:rPr>
          <w:rFonts w:ascii="仿宋_GB2312" w:eastAsia="仿宋_GB2312" w:hAnsi="宋体" w:cs="宋体" w:hint="eastAsia"/>
          <w:kern w:val="0"/>
          <w:sz w:val="32"/>
          <w:szCs w:val="32"/>
        </w:rPr>
        <w:t>将党建与企业建设相融合，促进“诚信、公正、务实、专业”核心价值观入脑入心。一是丰富文化载体。编辑天健刊物、纪念册，开设宣传栏、讲堂，摄制宣传片，创作《天健之歌》等一系列文化展示和宣传载体，形成了立体的富有天健特色的文化建设体系。二是坚持党群共建。以党建带群团建设，建立党、工会、</w:t>
      </w:r>
      <w:r w:rsidRPr="001F3B74">
        <w:rPr>
          <w:rFonts w:ascii="仿宋_GB2312" w:eastAsia="仿宋_GB2312" w:hAnsi="宋体" w:cs="宋体" w:hint="eastAsia"/>
          <w:kern w:val="0"/>
          <w:sz w:val="32"/>
          <w:szCs w:val="32"/>
        </w:rPr>
        <w:lastRenderedPageBreak/>
        <w:t>团委一体化推进制度，丰富和强化群团建设。事务所工会连续多年荣获省财贸工会重点工作考核一等奖，团委获得“杭州市青年文明号”、全国注册会计师行业“五四红旗团委”等荣誉称号。三是履行社会责任。积极参加社会公益活动，关爱患病职工，多次组织慈善捐款；在</w:t>
      </w:r>
      <w:r w:rsidRPr="001F3B74">
        <w:rPr>
          <w:rFonts w:ascii="仿宋_GB2312" w:eastAsia="仿宋_GB2312" w:hAnsi="宋体" w:cs="宋体"/>
          <w:kern w:val="0"/>
          <w:sz w:val="32"/>
          <w:szCs w:val="32"/>
        </w:rPr>
        <w:t>11</w:t>
      </w:r>
      <w:r w:rsidRPr="001F3B74">
        <w:rPr>
          <w:rFonts w:ascii="仿宋_GB2312" w:eastAsia="仿宋_GB2312" w:hAnsi="宋体" w:cs="宋体" w:hint="eastAsia"/>
          <w:kern w:val="0"/>
          <w:sz w:val="32"/>
          <w:szCs w:val="32"/>
        </w:rPr>
        <w:t>所高校设立“天健奖学金”，派出</w:t>
      </w:r>
      <w:r w:rsidRPr="001F3B74">
        <w:rPr>
          <w:rFonts w:ascii="仿宋_GB2312" w:eastAsia="仿宋_GB2312" w:hAnsi="宋体" w:cs="宋体"/>
          <w:kern w:val="0"/>
          <w:sz w:val="32"/>
          <w:szCs w:val="32"/>
        </w:rPr>
        <w:t>30</w:t>
      </w:r>
      <w:r w:rsidRPr="001F3B74">
        <w:rPr>
          <w:rFonts w:ascii="仿宋_GB2312" w:eastAsia="仿宋_GB2312" w:hAnsi="宋体" w:cs="宋体" w:hint="eastAsia"/>
          <w:kern w:val="0"/>
          <w:sz w:val="32"/>
          <w:szCs w:val="32"/>
        </w:rPr>
        <w:t>多名合伙人担任相关高校研究生实务导师，每年安排应届生实习和就业超过</w:t>
      </w:r>
      <w:r w:rsidRPr="001F3B74">
        <w:rPr>
          <w:rFonts w:ascii="仿宋_GB2312" w:eastAsia="仿宋_GB2312" w:hAnsi="宋体" w:cs="宋体"/>
          <w:kern w:val="0"/>
          <w:sz w:val="32"/>
          <w:szCs w:val="32"/>
        </w:rPr>
        <w:t>500</w:t>
      </w:r>
      <w:r w:rsidRPr="001F3B74">
        <w:rPr>
          <w:rFonts w:ascii="仿宋_GB2312" w:eastAsia="仿宋_GB2312" w:hAnsi="宋体" w:cs="宋体" w:hint="eastAsia"/>
          <w:kern w:val="0"/>
          <w:sz w:val="32"/>
          <w:szCs w:val="32"/>
        </w:rPr>
        <w:t>人。</w:t>
      </w:r>
    </w:p>
    <w:p w:rsidR="005E2899" w:rsidRPr="001F3B74" w:rsidRDefault="005E2899" w:rsidP="00967FBA">
      <w:pPr>
        <w:pStyle w:val="a5"/>
        <w:shd w:val="clear" w:color="auto" w:fill="FFFFFF"/>
        <w:spacing w:beforeLines="50" w:afterLines="50" w:line="580" w:lineRule="exact"/>
        <w:ind w:firstLineChars="150" w:firstLine="480"/>
        <w:rPr>
          <w:rFonts w:ascii="仿宋_GB2312" w:eastAsia="仿宋_GB2312"/>
          <w:b/>
          <w:sz w:val="32"/>
          <w:szCs w:val="32"/>
        </w:rPr>
      </w:pPr>
      <w:r w:rsidRPr="001F3B74">
        <w:rPr>
          <w:rStyle w:val="a6"/>
          <w:rFonts w:ascii="黑体" w:eastAsia="黑体" w:cs="宋体" w:hint="eastAsia"/>
          <w:b w:val="0"/>
          <w:sz w:val="32"/>
          <w:szCs w:val="32"/>
        </w:rPr>
        <w:t>☆</w:t>
      </w:r>
      <w:r w:rsidRPr="001F3B74">
        <w:rPr>
          <w:rStyle w:val="a6"/>
          <w:rFonts w:ascii="黑体" w:eastAsia="黑体" w:cs="宋体"/>
          <w:sz w:val="32"/>
          <w:szCs w:val="32"/>
        </w:rPr>
        <w:t xml:space="preserve"> </w:t>
      </w:r>
      <w:r w:rsidRPr="001F3B74">
        <w:rPr>
          <w:rStyle w:val="a6"/>
          <w:rFonts w:ascii="黑体" w:eastAsia="黑体" w:cs="宋体" w:hint="eastAsia"/>
          <w:sz w:val="32"/>
          <w:szCs w:val="32"/>
        </w:rPr>
        <w:t>构建党群共建机制，</w:t>
      </w:r>
      <w:r w:rsidRPr="001F3B74">
        <w:rPr>
          <w:rStyle w:val="a6"/>
          <w:rFonts w:ascii="黑体" w:eastAsia="黑体" w:cs="宋体"/>
          <w:sz w:val="32"/>
          <w:szCs w:val="32"/>
        </w:rPr>
        <w:t xml:space="preserve"> </w:t>
      </w:r>
      <w:r w:rsidRPr="001F3B74">
        <w:rPr>
          <w:rStyle w:val="a6"/>
          <w:rFonts w:ascii="黑体" w:eastAsia="黑体" w:cs="宋体" w:hint="eastAsia"/>
          <w:sz w:val="32"/>
          <w:szCs w:val="32"/>
        </w:rPr>
        <w:t>凝聚企业发展合力</w:t>
      </w:r>
    </w:p>
    <w:p w:rsidR="005E2899" w:rsidRPr="001F3B74" w:rsidRDefault="005E2899" w:rsidP="00AF4240">
      <w:pPr>
        <w:pStyle w:val="a5"/>
        <w:shd w:val="clear" w:color="auto" w:fill="FFFFFF"/>
        <w:spacing w:line="580" w:lineRule="exact"/>
        <w:ind w:firstLineChars="195" w:firstLine="624"/>
        <w:rPr>
          <w:rFonts w:ascii="仿宋_GB2312" w:eastAsia="仿宋_GB2312"/>
          <w:sz w:val="32"/>
          <w:szCs w:val="32"/>
        </w:rPr>
      </w:pPr>
      <w:r w:rsidRPr="001F3B74">
        <w:rPr>
          <w:rFonts w:ascii="仿宋_GB2312" w:eastAsia="仿宋_GB2312" w:hint="eastAsia"/>
          <w:sz w:val="32"/>
          <w:szCs w:val="32"/>
        </w:rPr>
        <w:t>浙江杭萧钢构股份有限公司在党建工作中，始终坚持以党组织为核心，通过整合工、青、妇等群众组织，形成合力，把推进“党群共建”作为促进企业转型升级的重要抓手，不断创新工作思路，改进工作方法，初步形成“围绕发展抓党建，抓好党建促群建，构建党群组织齐抓共管、作用互补、相互监督、共同发展的党群工作机制”。</w:t>
      </w:r>
    </w:p>
    <w:p w:rsidR="005E2899" w:rsidRPr="001F3B74" w:rsidRDefault="005E2899" w:rsidP="00AF4240">
      <w:pPr>
        <w:pStyle w:val="a5"/>
        <w:shd w:val="clear" w:color="auto" w:fill="FFFFFF"/>
        <w:spacing w:line="580" w:lineRule="exact"/>
        <w:ind w:firstLineChars="195" w:firstLine="626"/>
        <w:rPr>
          <w:rFonts w:ascii="仿宋_GB2312" w:eastAsia="仿宋_GB2312"/>
          <w:sz w:val="32"/>
          <w:szCs w:val="32"/>
        </w:rPr>
      </w:pPr>
      <w:r w:rsidRPr="001F3B74">
        <w:rPr>
          <w:rFonts w:ascii="仿宋_GB2312" w:eastAsia="仿宋_GB2312" w:hint="eastAsia"/>
          <w:b/>
          <w:sz w:val="32"/>
          <w:szCs w:val="32"/>
        </w:rPr>
        <w:t>一、构建联动机制夯实党群共建基础。</w:t>
      </w:r>
      <w:r w:rsidRPr="001F3B74">
        <w:rPr>
          <w:rFonts w:ascii="仿宋_GB2312" w:eastAsia="仿宋_GB2312" w:hint="eastAsia"/>
          <w:sz w:val="32"/>
          <w:szCs w:val="32"/>
        </w:rPr>
        <w:t>公司在率先成立党组织</w:t>
      </w:r>
      <w:r w:rsidR="00D97D80" w:rsidRPr="001F3B74">
        <w:rPr>
          <w:rFonts w:ascii="仿宋_GB2312" w:eastAsia="仿宋_GB2312" w:hint="eastAsia"/>
          <w:sz w:val="32"/>
          <w:szCs w:val="32"/>
        </w:rPr>
        <w:t>的前提下先后组建了工会、共青团</w:t>
      </w:r>
      <w:r w:rsidRPr="001F3B74">
        <w:rPr>
          <w:rFonts w:ascii="仿宋_GB2312" w:eastAsia="仿宋_GB2312" w:hint="eastAsia"/>
          <w:sz w:val="32"/>
          <w:szCs w:val="32"/>
        </w:rPr>
        <w:t>和</w:t>
      </w:r>
      <w:r w:rsidR="00D97D80" w:rsidRPr="001F3B74">
        <w:rPr>
          <w:rFonts w:ascii="仿宋_GB2312" w:eastAsia="仿宋_GB2312" w:hint="eastAsia"/>
          <w:sz w:val="32"/>
          <w:szCs w:val="32"/>
        </w:rPr>
        <w:t>妇联等</w:t>
      </w:r>
      <w:r w:rsidRPr="001F3B74">
        <w:rPr>
          <w:rFonts w:ascii="仿宋_GB2312" w:eastAsia="仿宋_GB2312" w:hint="eastAsia"/>
          <w:sz w:val="32"/>
          <w:szCs w:val="32"/>
        </w:rPr>
        <w:t>组织，实现了党群组织全覆盖，进一步提升了党组织的凝聚力和号召力。一是抓阵地建设。公司设置了专门的党代表工作室和党员活动室，方便党员沟通交流和工作开展。二是抓经费保障。公司每年专项下拨各党群组织相关的活动经费，保障党群工作的顺利开展。三是抓工作机制。明确党工青妇工作职责，定期召开党群联席会议交流工作、研究措施，形成了组织共</w:t>
      </w:r>
      <w:r w:rsidRPr="001F3B74">
        <w:rPr>
          <w:rFonts w:ascii="仿宋_GB2312" w:eastAsia="仿宋_GB2312" w:hint="eastAsia"/>
          <w:sz w:val="32"/>
          <w:szCs w:val="32"/>
        </w:rPr>
        <w:lastRenderedPageBreak/>
        <w:t>建、工作共抓、活动共推、资源共享的“党群共建”工作格局。</w:t>
      </w:r>
    </w:p>
    <w:p w:rsidR="005E2899" w:rsidRPr="001F3B74" w:rsidRDefault="005E2899" w:rsidP="00AF4240">
      <w:pPr>
        <w:pStyle w:val="a5"/>
        <w:shd w:val="clear" w:color="auto" w:fill="FFFFFF"/>
        <w:spacing w:line="580" w:lineRule="exact"/>
        <w:ind w:firstLineChars="195" w:firstLine="626"/>
        <w:rPr>
          <w:rFonts w:ascii="仿宋_GB2312" w:eastAsia="仿宋_GB2312"/>
          <w:sz w:val="32"/>
          <w:szCs w:val="32"/>
        </w:rPr>
      </w:pPr>
      <w:r w:rsidRPr="001F3B74">
        <w:rPr>
          <w:rFonts w:ascii="仿宋_GB2312" w:eastAsia="仿宋_GB2312" w:hint="eastAsia"/>
          <w:b/>
          <w:sz w:val="32"/>
          <w:szCs w:val="32"/>
        </w:rPr>
        <w:t>二、创设有效载体增强党群工作合力。</w:t>
      </w:r>
      <w:r w:rsidRPr="001F3B74">
        <w:rPr>
          <w:rFonts w:ascii="仿宋_GB2312" w:eastAsia="仿宋_GB2312" w:hint="eastAsia"/>
          <w:sz w:val="32"/>
          <w:szCs w:val="32"/>
        </w:rPr>
        <w:t>一是抓党群示范。广泛设立“党员先锋岗”、“美德标兵”等示范岗位，使广大员工学有榜样、做有标杆。公司党员还围绕生产经营实际做出公开承诺，由党工委负责对承诺事项认真进行审核，确保承诺事项“体现中心工作、体现岗位特点、体现群众意愿”。二是抓岗位竞赛。公司党委和工会以提升市场核心竞争力为目标，把党群活动与公司发展战略相结合，每年组织员工技术比武活动，同时把技术比武与日常考核相挂钩，促使员工自觉形成比学赶超的热潮，不断培育和提高员工的团队协作精神和业务技能。三是抓文体建设。建立集图书室、电子阅览室、卡拉</w:t>
      </w:r>
      <w:r w:rsidRPr="001F3B74">
        <w:rPr>
          <w:rFonts w:ascii="仿宋_GB2312" w:eastAsia="仿宋_GB2312"/>
          <w:sz w:val="32"/>
          <w:szCs w:val="32"/>
        </w:rPr>
        <w:t>OK</w:t>
      </w:r>
      <w:r w:rsidRPr="001F3B74">
        <w:rPr>
          <w:rFonts w:ascii="仿宋_GB2312" w:eastAsia="仿宋_GB2312" w:hint="eastAsia"/>
          <w:sz w:val="32"/>
          <w:szCs w:val="32"/>
        </w:rPr>
        <w:t>房、健身房等功能为一体的职工活动中心，并组织开展一系列健康向上、形式多样的文体活动，凝聚人心，激发正能量。</w:t>
      </w:r>
    </w:p>
    <w:p w:rsidR="005E2899" w:rsidRPr="001F3B74" w:rsidRDefault="005E2899" w:rsidP="00AF4240">
      <w:pPr>
        <w:pStyle w:val="a5"/>
        <w:shd w:val="clear" w:color="auto" w:fill="FFFFFF"/>
        <w:spacing w:line="580" w:lineRule="exact"/>
        <w:ind w:firstLineChars="195" w:firstLine="626"/>
        <w:rPr>
          <w:rFonts w:ascii="仿宋_GB2312" w:eastAsia="仿宋_GB2312"/>
          <w:sz w:val="32"/>
          <w:szCs w:val="32"/>
        </w:rPr>
      </w:pPr>
      <w:r w:rsidRPr="001F3B74">
        <w:rPr>
          <w:rFonts w:ascii="仿宋_GB2312" w:eastAsia="仿宋_GB2312" w:hint="eastAsia"/>
          <w:b/>
          <w:sz w:val="32"/>
          <w:szCs w:val="32"/>
        </w:rPr>
        <w:t>三、确保作用发挥推动企业转型发展。</w:t>
      </w:r>
      <w:r w:rsidRPr="001F3B74">
        <w:rPr>
          <w:rFonts w:ascii="仿宋_GB2312" w:eastAsia="仿宋_GB2312" w:hint="eastAsia"/>
          <w:sz w:val="32"/>
          <w:szCs w:val="32"/>
        </w:rPr>
        <w:t>牢固树立“依靠职工办企业”的理念，尊重职工的主人翁地位，强化企业人文关怀，让职工共享企业发展新成果，全面推进劳动关系和谐企业创建工作。一是重抓队伍建设。公司党委着力把经营管理层中的优秀党员推选为党群工作者，把优秀党务工作者推荐进入企业经营管理层，不断增强党组织在群团组织中的影响力。二是承担社会责任。坚持把热心社会公益事业作为构建企业文化的重要组成部分，积极引导党员、职工主动承担社会责任，积极参与社会公益事业。在公司以党委的主导</w:t>
      </w:r>
      <w:r w:rsidRPr="001F3B74">
        <w:rPr>
          <w:rFonts w:ascii="仿宋_GB2312" w:eastAsia="仿宋_GB2312" w:hint="eastAsia"/>
          <w:sz w:val="32"/>
          <w:szCs w:val="32"/>
        </w:rPr>
        <w:lastRenderedPageBreak/>
        <w:t>下成立了杭萧公益基金，截止到目前，杭萧公益基金已分别在云南省、四川省等地累计捐款近千万元建立</w:t>
      </w:r>
      <w:r w:rsidRPr="001F3B74">
        <w:rPr>
          <w:rFonts w:ascii="仿宋_GB2312" w:eastAsia="仿宋_GB2312"/>
          <w:sz w:val="32"/>
          <w:szCs w:val="32"/>
        </w:rPr>
        <w:t>4</w:t>
      </w:r>
      <w:r w:rsidRPr="001F3B74">
        <w:rPr>
          <w:rFonts w:ascii="仿宋_GB2312" w:eastAsia="仿宋_GB2312" w:hint="eastAsia"/>
          <w:sz w:val="32"/>
          <w:szCs w:val="32"/>
        </w:rPr>
        <w:t>所希望小学，让贫困地区孩子完成学业放飞梦想。</w:t>
      </w:r>
    </w:p>
    <w:p w:rsidR="005E2899" w:rsidRPr="001F3B74" w:rsidRDefault="005E2899" w:rsidP="00967FBA">
      <w:pPr>
        <w:pStyle w:val="a5"/>
        <w:shd w:val="clear" w:color="auto" w:fill="FFFFFF"/>
        <w:spacing w:beforeLines="50" w:afterLines="50" w:line="580" w:lineRule="exact"/>
        <w:jc w:val="both"/>
        <w:rPr>
          <w:rStyle w:val="a6"/>
          <w:rFonts w:ascii="黑体" w:eastAsia="黑体" w:cs="宋体"/>
          <w:sz w:val="32"/>
          <w:szCs w:val="32"/>
        </w:rPr>
      </w:pPr>
      <w:r w:rsidRPr="001F3B74">
        <w:rPr>
          <w:rStyle w:val="a6"/>
          <w:rFonts w:ascii="黑体" w:eastAsia="黑体" w:cs="宋体" w:hint="eastAsia"/>
          <w:b w:val="0"/>
          <w:sz w:val="32"/>
          <w:szCs w:val="32"/>
        </w:rPr>
        <w:t>☆</w:t>
      </w:r>
      <w:r w:rsidRPr="001F3B74">
        <w:rPr>
          <w:rStyle w:val="a6"/>
          <w:rFonts w:ascii="黑体" w:eastAsia="黑体" w:cs="宋体"/>
          <w:sz w:val="32"/>
          <w:szCs w:val="32"/>
        </w:rPr>
        <w:t xml:space="preserve"> </w:t>
      </w:r>
      <w:r w:rsidRPr="001F3B74">
        <w:rPr>
          <w:rStyle w:val="a6"/>
          <w:rFonts w:ascii="黑体" w:eastAsia="黑体" w:cs="宋体" w:hint="eastAsia"/>
          <w:sz w:val="32"/>
          <w:szCs w:val="32"/>
        </w:rPr>
        <w:t>协会动态</w:t>
      </w:r>
    </w:p>
    <w:p w:rsidR="005E2899" w:rsidRPr="001F3B74" w:rsidRDefault="005E2899" w:rsidP="00967FBA">
      <w:pPr>
        <w:pStyle w:val="a5"/>
        <w:shd w:val="clear" w:color="auto" w:fill="FFFFFF"/>
        <w:spacing w:beforeLines="50" w:afterLines="50" w:line="580" w:lineRule="exact"/>
        <w:jc w:val="both"/>
        <w:rPr>
          <w:rStyle w:val="a6"/>
          <w:rFonts w:ascii="仿宋_GB2312" w:eastAsia="仿宋_GB2312" w:cs="宋体"/>
          <w:sz w:val="32"/>
          <w:szCs w:val="32"/>
        </w:rPr>
      </w:pPr>
      <w:r w:rsidRPr="001F3B74">
        <w:rPr>
          <w:rStyle w:val="a6"/>
          <w:rFonts w:ascii="仿宋_GB2312" w:eastAsia="仿宋_GB2312" w:cs="宋体"/>
          <w:sz w:val="32"/>
          <w:szCs w:val="32"/>
        </w:rPr>
        <w:t>1</w:t>
      </w:r>
      <w:r w:rsidRPr="001F3B74">
        <w:rPr>
          <w:rStyle w:val="a6"/>
          <w:rFonts w:ascii="仿宋_GB2312" w:eastAsia="仿宋_GB2312" w:cs="宋体" w:hint="eastAsia"/>
          <w:sz w:val="32"/>
          <w:szCs w:val="32"/>
        </w:rPr>
        <w:t>、协会召开一届二次会员大会</w:t>
      </w:r>
    </w:p>
    <w:p w:rsidR="005E2899" w:rsidRPr="001F3B74" w:rsidRDefault="005E2899" w:rsidP="00275C58">
      <w:pPr>
        <w:pStyle w:val="a5"/>
        <w:shd w:val="clear" w:color="auto" w:fill="FFFFFF"/>
        <w:spacing w:line="580" w:lineRule="exact"/>
        <w:ind w:firstLine="660"/>
        <w:rPr>
          <w:rFonts w:ascii="仿宋_GB2312" w:eastAsia="仿宋_GB2312"/>
          <w:sz w:val="32"/>
          <w:szCs w:val="32"/>
        </w:rPr>
      </w:pPr>
      <w:smartTag w:uri="urn:schemas-microsoft-com:office:smarttags" w:element="chsdate">
        <w:smartTagPr>
          <w:attr w:name="IsROCDate" w:val="False"/>
          <w:attr w:name="IsLunarDate" w:val="False"/>
          <w:attr w:name="Day" w:val="13"/>
          <w:attr w:name="Month" w:val="3"/>
          <w:attr w:name="Year" w:val="2014"/>
        </w:smartTagPr>
        <w:r w:rsidRPr="001F3B74">
          <w:rPr>
            <w:rFonts w:ascii="仿宋_GB2312" w:eastAsia="仿宋_GB2312"/>
            <w:sz w:val="32"/>
            <w:szCs w:val="32"/>
          </w:rPr>
          <w:t>3</w:t>
        </w:r>
        <w:r w:rsidRPr="001F3B74">
          <w:rPr>
            <w:rFonts w:ascii="仿宋_GB2312" w:eastAsia="仿宋_GB2312" w:hint="eastAsia"/>
            <w:sz w:val="32"/>
            <w:szCs w:val="32"/>
          </w:rPr>
          <w:t>月</w:t>
        </w:r>
        <w:r w:rsidRPr="001F3B74">
          <w:rPr>
            <w:rFonts w:ascii="仿宋_GB2312" w:eastAsia="仿宋_GB2312"/>
            <w:sz w:val="32"/>
            <w:szCs w:val="32"/>
          </w:rPr>
          <w:t>7</w:t>
        </w:r>
        <w:r w:rsidRPr="001F3B74">
          <w:rPr>
            <w:rFonts w:ascii="仿宋_GB2312" w:eastAsia="仿宋_GB2312" w:hint="eastAsia"/>
            <w:sz w:val="32"/>
            <w:szCs w:val="32"/>
          </w:rPr>
          <w:t>日</w:t>
        </w:r>
      </w:smartTag>
      <w:r w:rsidRPr="001F3B74">
        <w:rPr>
          <w:rFonts w:ascii="仿宋_GB2312" w:eastAsia="仿宋_GB2312" w:hint="eastAsia"/>
          <w:sz w:val="32"/>
          <w:szCs w:val="32"/>
        </w:rPr>
        <w:t>上午，杭州市两新组织党务工作者协会一届二次会员大会在滨江区海外高层人才创新创业基地召开。市委组织部副部长、市两新工委书记戴文昌，市委组织部两新处处长陆志敏，市两新工委委员，市两新组织党务工作者协会全体会员以及协会秘书长、副秘书长等</w:t>
      </w:r>
      <w:r w:rsidRPr="001F3B74">
        <w:rPr>
          <w:rFonts w:ascii="仿宋_GB2312" w:eastAsia="仿宋_GB2312"/>
          <w:sz w:val="32"/>
          <w:szCs w:val="32"/>
        </w:rPr>
        <w:t>280</w:t>
      </w:r>
      <w:r w:rsidRPr="001F3B74">
        <w:rPr>
          <w:rFonts w:ascii="仿宋_GB2312" w:eastAsia="仿宋_GB2312" w:hint="eastAsia"/>
          <w:sz w:val="32"/>
          <w:szCs w:val="32"/>
        </w:rPr>
        <w:t>余人出席会议。会议首先表彰了杭州娃哈哈集团有限公司吴建林等</w:t>
      </w:r>
      <w:r w:rsidRPr="001F3B74">
        <w:rPr>
          <w:rFonts w:ascii="仿宋_GB2312" w:eastAsia="仿宋_GB2312"/>
          <w:sz w:val="32"/>
          <w:szCs w:val="32"/>
        </w:rPr>
        <w:t>20</w:t>
      </w:r>
      <w:r w:rsidRPr="001F3B74">
        <w:rPr>
          <w:rFonts w:ascii="仿宋_GB2312" w:eastAsia="仿宋_GB2312" w:hint="eastAsia"/>
          <w:sz w:val="32"/>
          <w:szCs w:val="32"/>
        </w:rPr>
        <w:t>位</w:t>
      </w:r>
      <w:r w:rsidRPr="001F3B74">
        <w:rPr>
          <w:rFonts w:ascii="仿宋_GB2312" w:eastAsia="仿宋_GB2312"/>
          <w:sz w:val="32"/>
          <w:szCs w:val="32"/>
        </w:rPr>
        <w:t>2013</w:t>
      </w:r>
      <w:r w:rsidRPr="001F3B74">
        <w:rPr>
          <w:rFonts w:ascii="仿宋_GB2312" w:eastAsia="仿宋_GB2312" w:hint="eastAsia"/>
          <w:sz w:val="32"/>
          <w:szCs w:val="32"/>
        </w:rPr>
        <w:t>年度优秀会员、</w:t>
      </w:r>
      <w:r w:rsidRPr="001F3B74">
        <w:rPr>
          <w:rFonts w:ascii="宋体" w:eastAsia="宋体" w:hint="eastAsia"/>
          <w:sz w:val="32"/>
          <w:szCs w:val="32"/>
        </w:rPr>
        <w:t>祐</w:t>
      </w:r>
      <w:r w:rsidRPr="001F3B74">
        <w:rPr>
          <w:rFonts w:ascii="仿宋_GB2312" w:eastAsia="仿宋_GB2312" w:hAnsi="仿宋_GB2312" w:cs="仿宋_GB2312" w:hint="eastAsia"/>
          <w:sz w:val="32"/>
          <w:szCs w:val="32"/>
        </w:rPr>
        <w:t>康食品集团有限公司何国忠等</w:t>
      </w:r>
      <w:r w:rsidRPr="001F3B74">
        <w:rPr>
          <w:rFonts w:ascii="仿宋_GB2312" w:eastAsia="仿宋_GB2312"/>
          <w:sz w:val="32"/>
          <w:szCs w:val="32"/>
        </w:rPr>
        <w:t>10</w:t>
      </w:r>
      <w:r w:rsidRPr="001F3B74">
        <w:rPr>
          <w:rFonts w:ascii="仿宋_GB2312" w:eastAsia="仿宋_GB2312" w:hint="eastAsia"/>
          <w:sz w:val="32"/>
          <w:szCs w:val="32"/>
        </w:rPr>
        <w:t>位</w:t>
      </w:r>
      <w:r w:rsidRPr="001F3B74">
        <w:rPr>
          <w:rFonts w:ascii="仿宋_GB2312" w:eastAsia="仿宋_GB2312"/>
          <w:sz w:val="32"/>
          <w:szCs w:val="32"/>
        </w:rPr>
        <w:t>2013</w:t>
      </w:r>
      <w:r w:rsidRPr="001F3B74">
        <w:rPr>
          <w:rFonts w:ascii="仿宋_GB2312" w:eastAsia="仿宋_GB2312" w:hint="eastAsia"/>
          <w:sz w:val="32"/>
          <w:szCs w:val="32"/>
        </w:rPr>
        <w:t>年度优秀信息员。陈捷会长代表协会理事会向大会汇报了协会</w:t>
      </w:r>
      <w:r w:rsidRPr="001F3B74">
        <w:rPr>
          <w:rFonts w:ascii="仿宋_GB2312" w:eastAsia="仿宋_GB2312"/>
          <w:sz w:val="32"/>
          <w:szCs w:val="32"/>
        </w:rPr>
        <w:t>2013</w:t>
      </w:r>
      <w:r w:rsidRPr="001F3B74">
        <w:rPr>
          <w:rFonts w:ascii="仿宋_GB2312" w:eastAsia="仿宋_GB2312" w:hint="eastAsia"/>
          <w:sz w:val="32"/>
          <w:szCs w:val="32"/>
        </w:rPr>
        <w:t>年工作情况以及</w:t>
      </w:r>
      <w:r w:rsidRPr="001F3B74">
        <w:rPr>
          <w:rFonts w:ascii="仿宋_GB2312" w:eastAsia="仿宋_GB2312"/>
          <w:sz w:val="32"/>
          <w:szCs w:val="32"/>
        </w:rPr>
        <w:t>2014</w:t>
      </w:r>
      <w:r w:rsidRPr="001F3B74">
        <w:rPr>
          <w:rFonts w:ascii="仿宋_GB2312" w:eastAsia="仿宋_GB2312" w:hint="eastAsia"/>
          <w:sz w:val="32"/>
          <w:szCs w:val="32"/>
        </w:rPr>
        <w:t>年工作思路。</w:t>
      </w:r>
    </w:p>
    <w:p w:rsidR="005E2899" w:rsidRPr="001F3B74" w:rsidRDefault="005E2899" w:rsidP="00275C58">
      <w:pPr>
        <w:pStyle w:val="a5"/>
        <w:shd w:val="clear" w:color="auto" w:fill="FFFFFF"/>
        <w:spacing w:line="580" w:lineRule="exact"/>
        <w:ind w:firstLine="660"/>
        <w:rPr>
          <w:rFonts w:ascii="仿宋_GB2312" w:eastAsia="仿宋_GB2312"/>
          <w:sz w:val="32"/>
          <w:szCs w:val="32"/>
        </w:rPr>
      </w:pPr>
      <w:r w:rsidRPr="001F3B74">
        <w:rPr>
          <w:rFonts w:ascii="仿宋_GB2312" w:eastAsia="仿宋_GB2312" w:hint="eastAsia"/>
          <w:sz w:val="32"/>
          <w:szCs w:val="32"/>
        </w:rPr>
        <w:t>市委组织部副部长、市委两新工委书记戴文昌在讲话中对协会</w:t>
      </w:r>
      <w:r w:rsidRPr="001F3B74">
        <w:rPr>
          <w:rFonts w:ascii="仿宋_GB2312" w:eastAsia="仿宋_GB2312"/>
          <w:sz w:val="32"/>
          <w:szCs w:val="32"/>
        </w:rPr>
        <w:t>2013</w:t>
      </w:r>
      <w:r w:rsidRPr="001F3B74">
        <w:rPr>
          <w:rFonts w:ascii="仿宋_GB2312" w:eastAsia="仿宋_GB2312" w:hint="eastAsia"/>
          <w:sz w:val="32"/>
          <w:szCs w:val="32"/>
        </w:rPr>
        <w:t>年工作予以充分肯定，指出协会为推进杭州市两新党建工作发挥了重要的桥梁纽带作用。对于协会的发展以及两新组织的党建工作，戴部长提出以下指导意见：一是要顺应形势、把握方向，更清醒地找准两新组织党建工作定位；二是要开阔视野、提升高度，更有效地服务科学发展大局；三是要紧扣主题、精心谋划，更自觉地开展第二批党的群众路线教育实践活动；四是要突出重点、注重实效，更扎实地推进基层服务型党组织建设；五是要解放思想、开拓创</w:t>
      </w:r>
      <w:r w:rsidRPr="001F3B74">
        <w:rPr>
          <w:rFonts w:ascii="仿宋_GB2312" w:eastAsia="仿宋_GB2312" w:hint="eastAsia"/>
          <w:sz w:val="32"/>
          <w:szCs w:val="32"/>
        </w:rPr>
        <w:lastRenderedPageBreak/>
        <w:t>新，更深入地破解工作中存在的难点问题；六是要敢为人先、争创一流，更主动地塑造杭州两新党建品牌。</w:t>
      </w:r>
    </w:p>
    <w:p w:rsidR="00AF4240" w:rsidRPr="001F3B74" w:rsidRDefault="00AF4240" w:rsidP="00967FBA">
      <w:pPr>
        <w:pStyle w:val="a5"/>
        <w:shd w:val="clear" w:color="auto" w:fill="FFFFFF"/>
        <w:spacing w:beforeLines="50" w:afterLines="50" w:line="580" w:lineRule="exact"/>
        <w:ind w:firstLineChars="250" w:firstLine="803"/>
        <w:rPr>
          <w:rFonts w:ascii="仿宋_GB2312" w:eastAsia="仿宋_GB2312"/>
          <w:b/>
          <w:sz w:val="32"/>
          <w:szCs w:val="32"/>
        </w:rPr>
      </w:pPr>
      <w:r w:rsidRPr="001F3B74">
        <w:rPr>
          <w:rFonts w:ascii="仿宋_GB2312" w:eastAsia="仿宋_GB2312" w:hint="eastAsia"/>
          <w:b/>
          <w:sz w:val="32"/>
          <w:szCs w:val="32"/>
        </w:rPr>
        <w:t>2、传化集团建立“政委制”。</w:t>
      </w:r>
    </w:p>
    <w:p w:rsidR="00AF4240" w:rsidRPr="001F3B74" w:rsidRDefault="00AF4240" w:rsidP="00967FBA">
      <w:pPr>
        <w:pStyle w:val="a5"/>
        <w:shd w:val="clear" w:color="auto" w:fill="FFFFFF"/>
        <w:spacing w:beforeLines="50" w:afterLines="50" w:line="580" w:lineRule="exact"/>
        <w:ind w:firstLineChars="250" w:firstLine="800"/>
        <w:rPr>
          <w:rFonts w:ascii="仿宋_GB2312" w:eastAsia="仿宋_GB2312"/>
          <w:sz w:val="32"/>
          <w:szCs w:val="32"/>
        </w:rPr>
      </w:pPr>
      <w:r w:rsidRPr="001F3B74">
        <w:rPr>
          <w:rFonts w:ascii="仿宋_GB2312" w:eastAsia="仿宋_GB2312" w:hint="eastAsia"/>
          <w:sz w:val="32"/>
          <w:szCs w:val="32"/>
        </w:rPr>
        <w:t>为了加强组织队伍建设，</w:t>
      </w:r>
      <w:r w:rsidR="00BA0730" w:rsidRPr="001F3B74">
        <w:rPr>
          <w:rFonts w:ascii="仿宋_GB2312" w:eastAsia="仿宋_GB2312" w:hint="eastAsia"/>
          <w:sz w:val="32"/>
          <w:szCs w:val="32"/>
        </w:rPr>
        <w:t>搭建组织与员工日常沟通</w:t>
      </w:r>
      <w:r w:rsidR="00D97D80" w:rsidRPr="001F3B74">
        <w:rPr>
          <w:rFonts w:ascii="仿宋_GB2312" w:eastAsia="仿宋_GB2312" w:hint="eastAsia"/>
          <w:sz w:val="32"/>
          <w:szCs w:val="32"/>
        </w:rPr>
        <w:t>的</w:t>
      </w:r>
      <w:r w:rsidR="00BA0730" w:rsidRPr="001F3B74">
        <w:rPr>
          <w:rFonts w:ascii="仿宋_GB2312" w:eastAsia="仿宋_GB2312" w:hint="eastAsia"/>
          <w:sz w:val="32"/>
          <w:szCs w:val="32"/>
        </w:rPr>
        <w:t>桥梁，传化集团创新推出政委制，即在下属</w:t>
      </w:r>
      <w:r w:rsidRPr="001F3B74">
        <w:rPr>
          <w:rFonts w:ascii="仿宋_GB2312" w:eastAsia="仿宋_GB2312" w:hint="eastAsia"/>
          <w:sz w:val="32"/>
          <w:szCs w:val="32"/>
        </w:rPr>
        <w:t>产业和企业建立“政委”，</w:t>
      </w:r>
      <w:r w:rsidR="00BA0730" w:rsidRPr="001F3B74">
        <w:rPr>
          <w:rFonts w:ascii="仿宋_GB2312" w:eastAsia="仿宋_GB2312" w:hint="eastAsia"/>
          <w:sz w:val="32"/>
          <w:szCs w:val="32"/>
        </w:rPr>
        <w:t>选配“善于关心人、善于发现人、善于做人的工作”的党务干部担任产业与企业政委，推进队伍健康发展与经营组织实现工作上的全面协同、无缝对接。在3月10日召开的2014年党群工作暨党的群众路线教育实践活动动员大会上，集团党委书记</w:t>
      </w:r>
      <w:r w:rsidR="001F3B74" w:rsidRPr="001F3B74">
        <w:rPr>
          <w:rFonts w:ascii="仿宋_GB2312" w:eastAsia="仿宋_GB2312" w:hint="eastAsia"/>
          <w:sz w:val="32"/>
          <w:szCs w:val="32"/>
        </w:rPr>
        <w:t>陈捷向</w:t>
      </w:r>
      <w:r w:rsidRPr="001F3B74">
        <w:rPr>
          <w:rFonts w:ascii="仿宋_GB2312" w:eastAsia="仿宋_GB2312" w:hint="eastAsia"/>
          <w:sz w:val="32"/>
          <w:szCs w:val="32"/>
        </w:rPr>
        <w:t>化学集团周家海</w:t>
      </w:r>
      <w:r w:rsidR="00BA0730" w:rsidRPr="001F3B74">
        <w:rPr>
          <w:rFonts w:ascii="仿宋_GB2312" w:eastAsia="仿宋_GB2312" w:hint="eastAsia"/>
          <w:sz w:val="32"/>
          <w:szCs w:val="32"/>
        </w:rPr>
        <w:t>、物流产业谢萍</w:t>
      </w:r>
      <w:r w:rsidRPr="001F3B74">
        <w:rPr>
          <w:rFonts w:ascii="仿宋_GB2312" w:eastAsia="仿宋_GB2312" w:hint="eastAsia"/>
          <w:sz w:val="32"/>
          <w:szCs w:val="32"/>
        </w:rPr>
        <w:t>等8名政委颁发了聘书。</w:t>
      </w:r>
    </w:p>
    <w:p w:rsidR="005E2899" w:rsidRPr="001F3B74" w:rsidRDefault="005E2899" w:rsidP="00967FBA">
      <w:pPr>
        <w:pStyle w:val="a5"/>
        <w:shd w:val="clear" w:color="auto" w:fill="FFFFFF"/>
        <w:spacing w:beforeLines="50" w:afterLines="50" w:line="580" w:lineRule="exact"/>
        <w:rPr>
          <w:rFonts w:ascii="仿宋_GB2312" w:eastAsia="仿宋_GB2312"/>
          <w:b/>
          <w:sz w:val="32"/>
          <w:szCs w:val="32"/>
        </w:rPr>
      </w:pPr>
      <w:r w:rsidRPr="001F3B74">
        <w:rPr>
          <w:rFonts w:ascii="仿宋_GB2312" w:eastAsia="仿宋_GB2312"/>
          <w:sz w:val="32"/>
          <w:szCs w:val="32"/>
        </w:rPr>
        <w:t xml:space="preserve">  </w:t>
      </w:r>
      <w:r w:rsidR="00BA0730" w:rsidRPr="001F3B74">
        <w:rPr>
          <w:rFonts w:ascii="仿宋_GB2312" w:eastAsia="仿宋_GB2312" w:hint="eastAsia"/>
          <w:sz w:val="32"/>
          <w:szCs w:val="32"/>
        </w:rPr>
        <w:t xml:space="preserve">  </w:t>
      </w:r>
      <w:r w:rsidR="00BA0730" w:rsidRPr="001F3B74">
        <w:rPr>
          <w:rFonts w:ascii="仿宋_GB2312" w:eastAsia="仿宋_GB2312" w:hint="eastAsia"/>
          <w:b/>
          <w:sz w:val="32"/>
          <w:szCs w:val="32"/>
        </w:rPr>
        <w:t>3</w:t>
      </w:r>
      <w:r w:rsidRPr="001F3B74">
        <w:rPr>
          <w:rFonts w:ascii="仿宋_GB2312" w:eastAsia="仿宋_GB2312" w:hint="eastAsia"/>
          <w:b/>
          <w:sz w:val="32"/>
          <w:szCs w:val="32"/>
        </w:rPr>
        <w:t>、会员单位积极动员部署群众路线教育实践活动。</w:t>
      </w:r>
    </w:p>
    <w:p w:rsidR="00F06E33" w:rsidRDefault="005E2899" w:rsidP="00AF4240">
      <w:pPr>
        <w:ind w:firstLineChars="200" w:firstLine="640"/>
        <w:rPr>
          <w:rFonts w:ascii="仿宋_GB2312" w:eastAsia="仿宋_GB2312" w:hAnsi="宋体" w:cs="宋体"/>
          <w:kern w:val="0"/>
          <w:sz w:val="32"/>
          <w:szCs w:val="32"/>
        </w:rPr>
      </w:pPr>
      <w:r w:rsidRPr="001F3B74">
        <w:rPr>
          <w:rFonts w:ascii="仿宋_GB2312" w:eastAsia="仿宋_GB2312" w:hAnsi="宋体" w:cs="宋体" w:hint="eastAsia"/>
          <w:kern w:val="0"/>
          <w:sz w:val="32"/>
          <w:szCs w:val="32"/>
        </w:rPr>
        <w:t>第二批党的群众路线教育实践活动开展以来，</w:t>
      </w:r>
      <w:r w:rsidR="00F06E33">
        <w:rPr>
          <w:rFonts w:ascii="仿宋_GB2312" w:eastAsia="仿宋_GB2312" w:hAnsi="宋体" w:cs="宋体" w:hint="eastAsia"/>
          <w:kern w:val="0"/>
          <w:sz w:val="32"/>
          <w:szCs w:val="32"/>
        </w:rPr>
        <w:t>施强集团、满江红律师事务所、</w:t>
      </w:r>
      <w:r w:rsidR="008F2CBA">
        <w:rPr>
          <w:rFonts w:ascii="仿宋_GB2312" w:eastAsia="仿宋_GB2312" w:hAnsi="宋体" w:cs="宋体" w:hint="eastAsia"/>
          <w:kern w:val="0"/>
          <w:sz w:val="32"/>
          <w:szCs w:val="32"/>
        </w:rPr>
        <w:t>万向集团、康盛集团、杭州市律师协会等</w:t>
      </w:r>
      <w:r w:rsidR="008F2CBA" w:rsidRPr="001F3B74">
        <w:rPr>
          <w:rFonts w:ascii="仿宋_GB2312" w:eastAsia="仿宋_GB2312" w:hAnsi="宋体" w:cs="宋体" w:hint="eastAsia"/>
          <w:kern w:val="0"/>
          <w:sz w:val="32"/>
          <w:szCs w:val="32"/>
        </w:rPr>
        <w:t>会员单位</w:t>
      </w:r>
      <w:r w:rsidRPr="001F3B74">
        <w:rPr>
          <w:rFonts w:ascii="仿宋_GB2312" w:eastAsia="仿宋_GB2312" w:hAnsi="宋体" w:cs="宋体" w:hint="eastAsia"/>
          <w:kern w:val="0"/>
          <w:sz w:val="32"/>
          <w:szCs w:val="32"/>
        </w:rPr>
        <w:t>纷纷召开动员会，部署和推动群众路线教育实践活动全面展开。</w:t>
      </w:r>
    </w:p>
    <w:p w:rsidR="005E2899" w:rsidRPr="001F3B74" w:rsidRDefault="005E2899" w:rsidP="00AF4240">
      <w:pPr>
        <w:ind w:firstLineChars="200" w:firstLine="640"/>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13"/>
          <w:attr w:name="Month" w:val="3"/>
          <w:attr w:name="Year" w:val="2014"/>
        </w:smartTagPr>
        <w:r w:rsidRPr="001F3B74">
          <w:rPr>
            <w:rFonts w:ascii="仿宋_GB2312" w:eastAsia="仿宋_GB2312" w:hAnsi="宋体" w:cs="宋体"/>
            <w:kern w:val="0"/>
            <w:sz w:val="32"/>
            <w:szCs w:val="32"/>
          </w:rPr>
          <w:t>2</w:t>
        </w:r>
        <w:r w:rsidRPr="001F3B74">
          <w:rPr>
            <w:rFonts w:ascii="仿宋_GB2312" w:eastAsia="仿宋_GB2312" w:hAnsi="宋体" w:cs="宋体" w:hint="eastAsia"/>
            <w:kern w:val="0"/>
            <w:sz w:val="32"/>
            <w:szCs w:val="32"/>
          </w:rPr>
          <w:t>月</w:t>
        </w:r>
        <w:r w:rsidRPr="001F3B74">
          <w:rPr>
            <w:rFonts w:ascii="仿宋_GB2312" w:eastAsia="仿宋_GB2312" w:hAnsi="宋体" w:cs="宋体"/>
            <w:kern w:val="0"/>
            <w:sz w:val="32"/>
            <w:szCs w:val="32"/>
          </w:rPr>
          <w:t>19</w:t>
        </w:r>
        <w:r w:rsidRPr="001F3B74">
          <w:rPr>
            <w:rFonts w:ascii="仿宋_GB2312" w:eastAsia="仿宋_GB2312" w:hAnsi="宋体" w:cs="宋体" w:hint="eastAsia"/>
            <w:kern w:val="0"/>
            <w:sz w:val="32"/>
            <w:szCs w:val="32"/>
          </w:rPr>
          <w:t>日上午</w:t>
        </w:r>
      </w:smartTag>
      <w:r w:rsidRPr="001F3B74">
        <w:rPr>
          <w:rFonts w:ascii="仿宋_GB2312" w:eastAsia="仿宋_GB2312" w:hAnsi="宋体" w:cs="宋体" w:hint="eastAsia"/>
          <w:kern w:val="0"/>
          <w:sz w:val="32"/>
          <w:szCs w:val="32"/>
        </w:rPr>
        <w:t>，施强集团董事长、党委书记虞陆平在群众路线教育实践活动动员部署大会上指出，开展群众路线教育实践活动，要着力解决在党性党风方面存在的问题、影响制约集团发展的问题、员工群众反映强烈的问题。他要求党委班子要做到“四带头”，即带头参加活动、带头改进作风、带头自我剖析、带头解决问题；要求全体党员做到三个“领</w:t>
      </w:r>
      <w:r w:rsidRPr="001F3B74">
        <w:rPr>
          <w:rFonts w:ascii="仿宋_GB2312" w:eastAsia="仿宋_GB2312" w:hAnsi="宋体" w:cs="宋体" w:hint="eastAsia"/>
          <w:kern w:val="0"/>
          <w:sz w:val="32"/>
          <w:szCs w:val="32"/>
        </w:rPr>
        <w:lastRenderedPageBreak/>
        <w:t>先一步”，即敬业奉献方面领先一步、工作业绩方面领先一步、改革创新方面领先一步。</w:t>
      </w:r>
    </w:p>
    <w:p w:rsidR="005E2899" w:rsidRPr="001F3B74" w:rsidRDefault="005E2899" w:rsidP="00AF4240">
      <w:pPr>
        <w:ind w:firstLineChars="200" w:firstLine="640"/>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13"/>
          <w:attr w:name="Month" w:val="3"/>
          <w:attr w:name="Year" w:val="2014"/>
        </w:smartTagPr>
        <w:r w:rsidRPr="001F3B74">
          <w:rPr>
            <w:rFonts w:ascii="仿宋_GB2312" w:eastAsia="仿宋_GB2312" w:hAnsi="宋体" w:cs="宋体"/>
            <w:kern w:val="0"/>
            <w:sz w:val="32"/>
            <w:szCs w:val="32"/>
          </w:rPr>
          <w:t>3</w:t>
        </w:r>
        <w:r w:rsidRPr="001F3B74">
          <w:rPr>
            <w:rFonts w:ascii="仿宋_GB2312" w:eastAsia="仿宋_GB2312" w:hAnsi="宋体" w:cs="宋体" w:hint="eastAsia"/>
            <w:kern w:val="0"/>
            <w:sz w:val="32"/>
            <w:szCs w:val="32"/>
          </w:rPr>
          <w:t>月</w:t>
        </w:r>
        <w:r w:rsidRPr="001F3B74">
          <w:rPr>
            <w:rFonts w:ascii="仿宋_GB2312" w:eastAsia="仿宋_GB2312" w:hAnsi="宋体" w:cs="宋体"/>
            <w:kern w:val="0"/>
            <w:sz w:val="32"/>
            <w:szCs w:val="32"/>
          </w:rPr>
          <w:t>13</w:t>
        </w:r>
        <w:r w:rsidRPr="001F3B74">
          <w:rPr>
            <w:rFonts w:ascii="仿宋_GB2312" w:eastAsia="仿宋_GB2312" w:hAnsi="宋体" w:cs="宋体" w:hint="eastAsia"/>
            <w:kern w:val="0"/>
            <w:sz w:val="32"/>
            <w:szCs w:val="32"/>
          </w:rPr>
          <w:t>日</w:t>
        </w:r>
      </w:smartTag>
      <w:r w:rsidRPr="001F3B74">
        <w:rPr>
          <w:rFonts w:ascii="仿宋_GB2312" w:eastAsia="仿宋_GB2312" w:hAnsi="宋体" w:cs="宋体" w:hint="eastAsia"/>
          <w:kern w:val="0"/>
          <w:sz w:val="32"/>
          <w:szCs w:val="32"/>
        </w:rPr>
        <w:t>，浙江满江红律师事务所党支部召开群众路线教育实践活动动员会议，党支部书记袁永明作了“依靠谁？服务谁？”的动员讲话。</w:t>
      </w:r>
      <w:r w:rsidRPr="001F3B74">
        <w:rPr>
          <w:rFonts w:ascii="仿宋_GB2312" w:eastAsia="仿宋_GB2312" w:hAnsi="宋体" w:cs="宋体"/>
          <w:kern w:val="0"/>
          <w:sz w:val="32"/>
          <w:szCs w:val="32"/>
        </w:rPr>
        <w:t xml:space="preserve"> </w:t>
      </w:r>
      <w:r w:rsidRPr="001F3B74">
        <w:rPr>
          <w:rFonts w:ascii="仿宋_GB2312" w:eastAsia="仿宋_GB2312" w:hAnsi="宋体" w:cs="宋体" w:hint="eastAsia"/>
          <w:kern w:val="0"/>
          <w:sz w:val="32"/>
          <w:szCs w:val="32"/>
        </w:rPr>
        <w:t>他强调群众路线是我们党的根本政治路线、根本组织路线、根本工作路线，所党员要树立群众观念、群众意识，积极服务临安经济社会发展，热心培养青年律师，积极投身于社会公益事业。</w:t>
      </w:r>
    </w:p>
    <w:p w:rsidR="005E2899" w:rsidRPr="001F3B74" w:rsidRDefault="00BA0730" w:rsidP="00967FBA">
      <w:pPr>
        <w:pStyle w:val="a5"/>
        <w:shd w:val="clear" w:color="auto" w:fill="FFFFFF"/>
        <w:spacing w:beforeLines="50" w:afterLines="50" w:line="580" w:lineRule="exact"/>
        <w:ind w:firstLineChars="196" w:firstLine="630"/>
        <w:rPr>
          <w:rFonts w:ascii="仿宋_GB2312" w:eastAsia="仿宋_GB2312"/>
          <w:b/>
          <w:sz w:val="32"/>
          <w:szCs w:val="32"/>
        </w:rPr>
      </w:pPr>
      <w:r w:rsidRPr="001F3B74">
        <w:rPr>
          <w:rFonts w:ascii="仿宋_GB2312" w:eastAsia="仿宋_GB2312" w:hint="eastAsia"/>
          <w:b/>
          <w:sz w:val="32"/>
          <w:szCs w:val="32"/>
        </w:rPr>
        <w:t>4</w:t>
      </w:r>
      <w:r w:rsidR="005E2899" w:rsidRPr="001F3B74">
        <w:rPr>
          <w:rFonts w:ascii="仿宋_GB2312" w:eastAsia="仿宋_GB2312" w:hint="eastAsia"/>
          <w:b/>
          <w:sz w:val="32"/>
          <w:szCs w:val="32"/>
        </w:rPr>
        <w:t>、会员单位积极参与“五水共治”活动</w:t>
      </w:r>
    </w:p>
    <w:p w:rsidR="005E2899" w:rsidRPr="001F3B74" w:rsidRDefault="005E2899" w:rsidP="00AF4240">
      <w:pPr>
        <w:ind w:firstLineChars="200" w:firstLine="640"/>
        <w:rPr>
          <w:rFonts w:ascii="仿宋_GB2312" w:eastAsia="仿宋_GB2312" w:hAnsi="宋体" w:cs="宋体"/>
          <w:kern w:val="0"/>
          <w:sz w:val="32"/>
          <w:szCs w:val="32"/>
        </w:rPr>
      </w:pPr>
      <w:r w:rsidRPr="001F3B74">
        <w:rPr>
          <w:rFonts w:ascii="仿宋_GB2312" w:eastAsia="仿宋_GB2312" w:hAnsi="宋体" w:cs="宋体" w:hint="eastAsia"/>
          <w:kern w:val="0"/>
          <w:sz w:val="32"/>
          <w:szCs w:val="32"/>
        </w:rPr>
        <w:t>在我省经济社会发展转型升级、提质增效的重要时期，省委省政府审时度势，提出了“五水共治”的重大战略决策。会员单位快速响应省委省政府号召，以实际行动积极参与到“千企联千村，党建助治水”行动中，其中万向集团、传化集团各捐款</w:t>
      </w:r>
      <w:r w:rsidRPr="001F3B74">
        <w:rPr>
          <w:rFonts w:ascii="仿宋_GB2312" w:eastAsia="仿宋_GB2312" w:hAnsi="宋体" w:cs="宋体"/>
          <w:kern w:val="0"/>
          <w:sz w:val="32"/>
          <w:szCs w:val="32"/>
        </w:rPr>
        <w:t>300</w:t>
      </w:r>
      <w:r w:rsidRPr="001F3B74">
        <w:rPr>
          <w:rFonts w:ascii="仿宋_GB2312" w:eastAsia="仿宋_GB2312" w:hAnsi="宋体" w:cs="宋体" w:hint="eastAsia"/>
          <w:kern w:val="0"/>
          <w:sz w:val="32"/>
          <w:szCs w:val="32"/>
        </w:rPr>
        <w:t>万元，</w:t>
      </w:r>
      <w:r w:rsidR="0094425F">
        <w:rPr>
          <w:rFonts w:ascii="仿宋_GB2312" w:eastAsia="仿宋_GB2312" w:hAnsi="宋体" w:cs="宋体" w:hint="eastAsia"/>
          <w:kern w:val="0"/>
          <w:sz w:val="32"/>
          <w:szCs w:val="32"/>
        </w:rPr>
        <w:t>恒逸集团捐款200万元，</w:t>
      </w:r>
      <w:r w:rsidR="00D97D80" w:rsidRPr="001F3B74">
        <w:rPr>
          <w:rFonts w:ascii="仿宋_GB2312" w:eastAsia="仿宋_GB2312" w:hAnsi="宋体" w:cs="宋体" w:hint="eastAsia"/>
          <w:kern w:val="0"/>
          <w:sz w:val="32"/>
          <w:szCs w:val="32"/>
        </w:rPr>
        <w:t>新安集团、</w:t>
      </w:r>
      <w:r w:rsidRPr="001F3B74">
        <w:rPr>
          <w:rFonts w:ascii="仿宋_GB2312" w:eastAsia="仿宋_GB2312" w:hAnsi="宋体" w:cs="宋体" w:hint="eastAsia"/>
          <w:kern w:val="0"/>
          <w:sz w:val="32"/>
          <w:szCs w:val="32"/>
        </w:rPr>
        <w:t>富通集团捐款</w:t>
      </w:r>
      <w:r w:rsidR="00D97D80" w:rsidRPr="001F3B74">
        <w:rPr>
          <w:rFonts w:ascii="仿宋_GB2312" w:eastAsia="仿宋_GB2312" w:hAnsi="宋体" w:cs="宋体" w:hint="eastAsia"/>
          <w:kern w:val="0"/>
          <w:sz w:val="32"/>
          <w:szCs w:val="32"/>
        </w:rPr>
        <w:t>各</w:t>
      </w:r>
      <w:r w:rsidRPr="001F3B74">
        <w:rPr>
          <w:rFonts w:ascii="仿宋_GB2312" w:eastAsia="仿宋_GB2312" w:hAnsi="宋体" w:cs="宋体"/>
          <w:kern w:val="0"/>
          <w:sz w:val="32"/>
          <w:szCs w:val="32"/>
        </w:rPr>
        <w:t>100</w:t>
      </w:r>
      <w:r w:rsidRPr="001F3B74">
        <w:rPr>
          <w:rFonts w:ascii="仿宋_GB2312" w:eastAsia="仿宋_GB2312" w:hAnsi="宋体" w:cs="宋体" w:hint="eastAsia"/>
          <w:kern w:val="0"/>
          <w:sz w:val="32"/>
          <w:szCs w:val="32"/>
        </w:rPr>
        <w:t>万元，</w:t>
      </w:r>
      <w:r w:rsidR="00967FBA">
        <w:rPr>
          <w:rFonts w:ascii="仿宋_GB2312" w:eastAsia="仿宋_GB2312" w:hAnsi="宋体" w:cs="宋体" w:hint="eastAsia"/>
          <w:kern w:val="0"/>
          <w:sz w:val="32"/>
          <w:szCs w:val="32"/>
        </w:rPr>
        <w:t>娃哈哈集团捐款50万，</w:t>
      </w:r>
      <w:r w:rsidRPr="001F3B74">
        <w:rPr>
          <w:rFonts w:ascii="仿宋_GB2312" w:eastAsia="仿宋_GB2312" w:hAnsi="宋体" w:cs="宋体" w:hint="eastAsia"/>
          <w:kern w:val="0"/>
          <w:sz w:val="32"/>
          <w:szCs w:val="32"/>
        </w:rPr>
        <w:t>起到了示范带头作用。</w:t>
      </w:r>
    </w:p>
    <w:p w:rsidR="005E2899" w:rsidRPr="001F3B74" w:rsidRDefault="005E2899" w:rsidP="00AF4240">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5E2899" w:rsidRPr="00B818B8" w:rsidTr="00972900">
        <w:trPr>
          <w:trHeight w:val="1992"/>
          <w:jc w:val="center"/>
        </w:trPr>
        <w:tc>
          <w:tcPr>
            <w:tcW w:w="8045" w:type="dxa"/>
            <w:tcBorders>
              <w:left w:val="nil"/>
              <w:right w:val="nil"/>
            </w:tcBorders>
          </w:tcPr>
          <w:p w:rsidR="005E2899" w:rsidRDefault="005E2899" w:rsidP="00AF4240">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5E2899" w:rsidRPr="00647690" w:rsidRDefault="005E2899" w:rsidP="00AF4240">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5E2899" w:rsidRPr="00B818B8" w:rsidRDefault="005E2899" w:rsidP="00AF4240">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5E2899" w:rsidRDefault="005E2899" w:rsidP="004459FE">
      <w:pPr>
        <w:pStyle w:val="a5"/>
        <w:shd w:val="clear" w:color="auto" w:fill="FFFFFF"/>
        <w:spacing w:line="520" w:lineRule="exact"/>
        <w:ind w:firstLineChars="150" w:firstLine="480"/>
        <w:rPr>
          <w:rFonts w:ascii="仿宋_GB2312" w:eastAsia="仿宋_GB2312"/>
          <w:sz w:val="32"/>
          <w:szCs w:val="32"/>
        </w:rPr>
      </w:pPr>
    </w:p>
    <w:sectPr w:rsidR="005E2899"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C3" w:rsidRDefault="00D820C3" w:rsidP="00A7093C">
      <w:r>
        <w:separator/>
      </w:r>
    </w:p>
  </w:endnote>
  <w:endnote w:type="continuationSeparator" w:id="1">
    <w:p w:rsidR="00D820C3" w:rsidRDefault="00D820C3"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192A7C" w:rsidP="0055078B">
    <w:pPr>
      <w:pStyle w:val="a4"/>
      <w:framePr w:wrap="around" w:vAnchor="text" w:hAnchor="margin" w:xAlign="center" w:y="1"/>
      <w:rPr>
        <w:rStyle w:val="a7"/>
      </w:rPr>
    </w:pPr>
    <w:r>
      <w:rPr>
        <w:rStyle w:val="a7"/>
      </w:rPr>
      <w:fldChar w:fldCharType="begin"/>
    </w:r>
    <w:r w:rsidR="005E2899">
      <w:rPr>
        <w:rStyle w:val="a7"/>
      </w:rPr>
      <w:instrText xml:space="preserve">PAGE  </w:instrText>
    </w:r>
    <w:r>
      <w:rPr>
        <w:rStyle w:val="a7"/>
      </w:rPr>
      <w:fldChar w:fldCharType="end"/>
    </w:r>
  </w:p>
  <w:p w:rsidR="005E2899" w:rsidRDefault="005E28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192A7C" w:rsidP="0055078B">
    <w:pPr>
      <w:pStyle w:val="a4"/>
      <w:framePr w:wrap="around" w:vAnchor="text" w:hAnchor="margin" w:xAlign="center" w:y="1"/>
      <w:rPr>
        <w:rStyle w:val="a7"/>
      </w:rPr>
    </w:pPr>
    <w:r>
      <w:rPr>
        <w:rStyle w:val="a7"/>
      </w:rPr>
      <w:fldChar w:fldCharType="begin"/>
    </w:r>
    <w:r w:rsidR="005E2899">
      <w:rPr>
        <w:rStyle w:val="a7"/>
      </w:rPr>
      <w:instrText xml:space="preserve">PAGE  </w:instrText>
    </w:r>
    <w:r>
      <w:rPr>
        <w:rStyle w:val="a7"/>
      </w:rPr>
      <w:fldChar w:fldCharType="separate"/>
    </w:r>
    <w:r w:rsidR="00967FBA">
      <w:rPr>
        <w:rStyle w:val="a7"/>
        <w:noProof/>
      </w:rPr>
      <w:t>1</w:t>
    </w:r>
    <w:r>
      <w:rPr>
        <w:rStyle w:val="a7"/>
      </w:rPr>
      <w:fldChar w:fldCharType="end"/>
    </w:r>
  </w:p>
  <w:p w:rsidR="005E2899" w:rsidRDefault="005E289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C3" w:rsidRDefault="00D820C3" w:rsidP="00A7093C">
      <w:r>
        <w:separator/>
      </w:r>
    </w:p>
  </w:footnote>
  <w:footnote w:type="continuationSeparator" w:id="1">
    <w:p w:rsidR="00D820C3" w:rsidRDefault="00D820C3"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99" w:rsidRDefault="005E28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6F4B"/>
    <w:rsid w:val="0002493D"/>
    <w:rsid w:val="00043A46"/>
    <w:rsid w:val="00086737"/>
    <w:rsid w:val="00086F7A"/>
    <w:rsid w:val="00087AEC"/>
    <w:rsid w:val="000A4D2F"/>
    <w:rsid w:val="000B39F1"/>
    <w:rsid w:val="000B548E"/>
    <w:rsid w:val="000C5A65"/>
    <w:rsid w:val="000D439B"/>
    <w:rsid w:val="000E1499"/>
    <w:rsid w:val="000F478A"/>
    <w:rsid w:val="000F6EEC"/>
    <w:rsid w:val="001071C7"/>
    <w:rsid w:val="00121BAE"/>
    <w:rsid w:val="00130A0B"/>
    <w:rsid w:val="001428E9"/>
    <w:rsid w:val="00153643"/>
    <w:rsid w:val="001760F2"/>
    <w:rsid w:val="0017733E"/>
    <w:rsid w:val="0018653F"/>
    <w:rsid w:val="00192A7C"/>
    <w:rsid w:val="00196059"/>
    <w:rsid w:val="001B407A"/>
    <w:rsid w:val="001D0402"/>
    <w:rsid w:val="001F2F6C"/>
    <w:rsid w:val="001F3B74"/>
    <w:rsid w:val="002011EA"/>
    <w:rsid w:val="00225247"/>
    <w:rsid w:val="002265EA"/>
    <w:rsid w:val="00226CB6"/>
    <w:rsid w:val="0023050E"/>
    <w:rsid w:val="0023443D"/>
    <w:rsid w:val="002501BC"/>
    <w:rsid w:val="0025498D"/>
    <w:rsid w:val="00256879"/>
    <w:rsid w:val="002723BE"/>
    <w:rsid w:val="00275C58"/>
    <w:rsid w:val="00283506"/>
    <w:rsid w:val="002B6BB8"/>
    <w:rsid w:val="002B7E72"/>
    <w:rsid w:val="002D04C3"/>
    <w:rsid w:val="002D4F65"/>
    <w:rsid w:val="002E37B0"/>
    <w:rsid w:val="002F62B9"/>
    <w:rsid w:val="003034AB"/>
    <w:rsid w:val="00312622"/>
    <w:rsid w:val="00312B5C"/>
    <w:rsid w:val="003229A6"/>
    <w:rsid w:val="00325F26"/>
    <w:rsid w:val="00353739"/>
    <w:rsid w:val="003543D0"/>
    <w:rsid w:val="00365975"/>
    <w:rsid w:val="003818E3"/>
    <w:rsid w:val="00394212"/>
    <w:rsid w:val="003B4E87"/>
    <w:rsid w:val="00406039"/>
    <w:rsid w:val="004261CC"/>
    <w:rsid w:val="00431213"/>
    <w:rsid w:val="004315D6"/>
    <w:rsid w:val="004367AB"/>
    <w:rsid w:val="004459FE"/>
    <w:rsid w:val="004546FA"/>
    <w:rsid w:val="00455E8E"/>
    <w:rsid w:val="0048129C"/>
    <w:rsid w:val="00482143"/>
    <w:rsid w:val="0048229F"/>
    <w:rsid w:val="004B5663"/>
    <w:rsid w:val="004B6AAC"/>
    <w:rsid w:val="004C0658"/>
    <w:rsid w:val="004C2408"/>
    <w:rsid w:val="004D0E9A"/>
    <w:rsid w:val="004E3C47"/>
    <w:rsid w:val="00514753"/>
    <w:rsid w:val="00527013"/>
    <w:rsid w:val="005345C9"/>
    <w:rsid w:val="00536643"/>
    <w:rsid w:val="00536CBE"/>
    <w:rsid w:val="0055078B"/>
    <w:rsid w:val="00565C47"/>
    <w:rsid w:val="0056624E"/>
    <w:rsid w:val="0057050E"/>
    <w:rsid w:val="005766E1"/>
    <w:rsid w:val="00583E45"/>
    <w:rsid w:val="00590B60"/>
    <w:rsid w:val="00593F2B"/>
    <w:rsid w:val="005A4416"/>
    <w:rsid w:val="005A4883"/>
    <w:rsid w:val="005A661B"/>
    <w:rsid w:val="005D08A6"/>
    <w:rsid w:val="005E2899"/>
    <w:rsid w:val="005E371C"/>
    <w:rsid w:val="005E4368"/>
    <w:rsid w:val="005E51A6"/>
    <w:rsid w:val="005E7EB6"/>
    <w:rsid w:val="005F50B1"/>
    <w:rsid w:val="00615239"/>
    <w:rsid w:val="00642CA4"/>
    <w:rsid w:val="00645678"/>
    <w:rsid w:val="006460A8"/>
    <w:rsid w:val="00647690"/>
    <w:rsid w:val="00651ABD"/>
    <w:rsid w:val="006544D3"/>
    <w:rsid w:val="00657251"/>
    <w:rsid w:val="00682AEF"/>
    <w:rsid w:val="00694AAF"/>
    <w:rsid w:val="006C3F11"/>
    <w:rsid w:val="006F0545"/>
    <w:rsid w:val="006F33CD"/>
    <w:rsid w:val="006F58BA"/>
    <w:rsid w:val="007045C0"/>
    <w:rsid w:val="007273B0"/>
    <w:rsid w:val="0073388A"/>
    <w:rsid w:val="0073485D"/>
    <w:rsid w:val="00740AFB"/>
    <w:rsid w:val="007445D0"/>
    <w:rsid w:val="00744AD4"/>
    <w:rsid w:val="00745E1E"/>
    <w:rsid w:val="007768F1"/>
    <w:rsid w:val="00786A84"/>
    <w:rsid w:val="007B1F86"/>
    <w:rsid w:val="007B3A3A"/>
    <w:rsid w:val="007B47FD"/>
    <w:rsid w:val="007C59DE"/>
    <w:rsid w:val="007E236A"/>
    <w:rsid w:val="007E6873"/>
    <w:rsid w:val="007E757A"/>
    <w:rsid w:val="0081449F"/>
    <w:rsid w:val="0082318F"/>
    <w:rsid w:val="00825E5A"/>
    <w:rsid w:val="00860E3D"/>
    <w:rsid w:val="008764E5"/>
    <w:rsid w:val="008A0A0C"/>
    <w:rsid w:val="008A7375"/>
    <w:rsid w:val="008C2DA6"/>
    <w:rsid w:val="008D0D71"/>
    <w:rsid w:val="008D36FD"/>
    <w:rsid w:val="008E05DD"/>
    <w:rsid w:val="008F153C"/>
    <w:rsid w:val="008F2CBA"/>
    <w:rsid w:val="00920033"/>
    <w:rsid w:val="0092553C"/>
    <w:rsid w:val="0094425F"/>
    <w:rsid w:val="0094759F"/>
    <w:rsid w:val="0095698D"/>
    <w:rsid w:val="009605ED"/>
    <w:rsid w:val="009665DA"/>
    <w:rsid w:val="00967FBA"/>
    <w:rsid w:val="00972900"/>
    <w:rsid w:val="00996C08"/>
    <w:rsid w:val="00997178"/>
    <w:rsid w:val="009A177C"/>
    <w:rsid w:val="009B2708"/>
    <w:rsid w:val="009C6340"/>
    <w:rsid w:val="009D0267"/>
    <w:rsid w:val="009E67BA"/>
    <w:rsid w:val="009F0497"/>
    <w:rsid w:val="00A00362"/>
    <w:rsid w:val="00A02873"/>
    <w:rsid w:val="00A22A95"/>
    <w:rsid w:val="00A25136"/>
    <w:rsid w:val="00A37F27"/>
    <w:rsid w:val="00A43746"/>
    <w:rsid w:val="00A57402"/>
    <w:rsid w:val="00A60F1E"/>
    <w:rsid w:val="00A62963"/>
    <w:rsid w:val="00A7093C"/>
    <w:rsid w:val="00A767F7"/>
    <w:rsid w:val="00A77067"/>
    <w:rsid w:val="00A82C0A"/>
    <w:rsid w:val="00A92BBF"/>
    <w:rsid w:val="00A93A66"/>
    <w:rsid w:val="00A95B68"/>
    <w:rsid w:val="00AD239B"/>
    <w:rsid w:val="00AE46B5"/>
    <w:rsid w:val="00AE7FF2"/>
    <w:rsid w:val="00AF4240"/>
    <w:rsid w:val="00B01C40"/>
    <w:rsid w:val="00B02B26"/>
    <w:rsid w:val="00B03436"/>
    <w:rsid w:val="00B0698B"/>
    <w:rsid w:val="00B11B26"/>
    <w:rsid w:val="00B408B7"/>
    <w:rsid w:val="00B44F87"/>
    <w:rsid w:val="00B6559E"/>
    <w:rsid w:val="00B7208D"/>
    <w:rsid w:val="00B73B55"/>
    <w:rsid w:val="00B818B8"/>
    <w:rsid w:val="00B96DAB"/>
    <w:rsid w:val="00BA0730"/>
    <w:rsid w:val="00BC625F"/>
    <w:rsid w:val="00BD011F"/>
    <w:rsid w:val="00BE59A6"/>
    <w:rsid w:val="00BE694F"/>
    <w:rsid w:val="00BF01C3"/>
    <w:rsid w:val="00BF5550"/>
    <w:rsid w:val="00C0699F"/>
    <w:rsid w:val="00C11ECA"/>
    <w:rsid w:val="00C15092"/>
    <w:rsid w:val="00C1753D"/>
    <w:rsid w:val="00C2405D"/>
    <w:rsid w:val="00C34312"/>
    <w:rsid w:val="00C37CBC"/>
    <w:rsid w:val="00C43A15"/>
    <w:rsid w:val="00C66D29"/>
    <w:rsid w:val="00C83AB2"/>
    <w:rsid w:val="00C9304A"/>
    <w:rsid w:val="00C962A7"/>
    <w:rsid w:val="00CA5464"/>
    <w:rsid w:val="00CC036B"/>
    <w:rsid w:val="00CD31C9"/>
    <w:rsid w:val="00CD349D"/>
    <w:rsid w:val="00CE57F5"/>
    <w:rsid w:val="00D111D1"/>
    <w:rsid w:val="00D16C31"/>
    <w:rsid w:val="00D22CA0"/>
    <w:rsid w:val="00D245E7"/>
    <w:rsid w:val="00D35DEA"/>
    <w:rsid w:val="00D3722B"/>
    <w:rsid w:val="00D402D0"/>
    <w:rsid w:val="00D5242A"/>
    <w:rsid w:val="00D5766B"/>
    <w:rsid w:val="00D61D22"/>
    <w:rsid w:val="00D63D2D"/>
    <w:rsid w:val="00D81575"/>
    <w:rsid w:val="00D81A1F"/>
    <w:rsid w:val="00D820C3"/>
    <w:rsid w:val="00D8304D"/>
    <w:rsid w:val="00D97D80"/>
    <w:rsid w:val="00DA2E75"/>
    <w:rsid w:val="00DA39F9"/>
    <w:rsid w:val="00DB461F"/>
    <w:rsid w:val="00DB691D"/>
    <w:rsid w:val="00DC18B4"/>
    <w:rsid w:val="00DC5A9D"/>
    <w:rsid w:val="00DF088B"/>
    <w:rsid w:val="00DF5DE6"/>
    <w:rsid w:val="00E02396"/>
    <w:rsid w:val="00E030CB"/>
    <w:rsid w:val="00E11684"/>
    <w:rsid w:val="00E1282A"/>
    <w:rsid w:val="00E21513"/>
    <w:rsid w:val="00E24E3F"/>
    <w:rsid w:val="00E30502"/>
    <w:rsid w:val="00E3137F"/>
    <w:rsid w:val="00E35AC1"/>
    <w:rsid w:val="00E42372"/>
    <w:rsid w:val="00E518E3"/>
    <w:rsid w:val="00E5324F"/>
    <w:rsid w:val="00E54B7C"/>
    <w:rsid w:val="00E60085"/>
    <w:rsid w:val="00E604C5"/>
    <w:rsid w:val="00E65560"/>
    <w:rsid w:val="00E81697"/>
    <w:rsid w:val="00E8503C"/>
    <w:rsid w:val="00E871B1"/>
    <w:rsid w:val="00EB16B9"/>
    <w:rsid w:val="00ED3325"/>
    <w:rsid w:val="00ED58A7"/>
    <w:rsid w:val="00EF21F8"/>
    <w:rsid w:val="00F06E33"/>
    <w:rsid w:val="00F072C8"/>
    <w:rsid w:val="00F14F52"/>
    <w:rsid w:val="00F20432"/>
    <w:rsid w:val="00F26BDF"/>
    <w:rsid w:val="00F420D3"/>
    <w:rsid w:val="00F425D7"/>
    <w:rsid w:val="00F46212"/>
    <w:rsid w:val="00F46407"/>
    <w:rsid w:val="00F531C3"/>
    <w:rsid w:val="00F7129B"/>
    <w:rsid w:val="00F837FC"/>
    <w:rsid w:val="00F94A69"/>
    <w:rsid w:val="00F97CF5"/>
    <w:rsid w:val="00FA0B84"/>
    <w:rsid w:val="00FA2826"/>
    <w:rsid w:val="00FA4DD7"/>
    <w:rsid w:val="00FA5565"/>
    <w:rsid w:val="00FB71C1"/>
    <w:rsid w:val="00FC059D"/>
    <w:rsid w:val="00FC5206"/>
    <w:rsid w:val="00FC6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10</Pages>
  <Words>782</Words>
  <Characters>4462</Characters>
  <Application>Microsoft Office Word</Application>
  <DocSecurity>0</DocSecurity>
  <Lines>37</Lines>
  <Paragraphs>10</Paragraphs>
  <ScaleCrop>false</ScaleCrop>
  <Company>微软中国</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98</cp:revision>
  <dcterms:created xsi:type="dcterms:W3CDTF">2013-05-24T02:42:00Z</dcterms:created>
  <dcterms:modified xsi:type="dcterms:W3CDTF">2014-03-25T00:59:00Z</dcterms:modified>
</cp:coreProperties>
</file>