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F" w:rsidRPr="00312622" w:rsidRDefault="00A741AF" w:rsidP="00A7093C">
      <w:pPr>
        <w:spacing w:line="340" w:lineRule="exact"/>
        <w:rPr>
          <w:rFonts w:ascii="仿宋_GB2312" w:eastAsia="仿宋_GB2312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内部刊物</w:t>
      </w:r>
    </w:p>
    <w:p w:rsidR="00A741AF" w:rsidRPr="00312622" w:rsidRDefault="00A741AF" w:rsidP="00A7093C">
      <w:pPr>
        <w:spacing w:line="340" w:lineRule="exact"/>
        <w:rPr>
          <w:rFonts w:ascii="黑体" w:eastAsia="黑体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注意保存</w:t>
      </w:r>
    </w:p>
    <w:p w:rsidR="00A741AF" w:rsidRDefault="00A741AF" w:rsidP="00A7093C"/>
    <w:p w:rsidR="00A741AF" w:rsidRDefault="00A741AF" w:rsidP="00A7093C"/>
    <w:p w:rsidR="00A741AF" w:rsidRPr="00225247" w:rsidRDefault="00A741AF" w:rsidP="00A7093C">
      <w:pPr>
        <w:rPr>
          <w:rFonts w:ascii="黑体" w:eastAsia="黑体"/>
          <w:color w:val="FF0000"/>
          <w:w w:val="84"/>
          <w:sz w:val="52"/>
          <w:szCs w:val="52"/>
        </w:rPr>
      </w:pPr>
      <w:r w:rsidRPr="00225247">
        <w:rPr>
          <w:rFonts w:ascii="黑体" w:eastAsia="黑体" w:hint="eastAsia"/>
          <w:color w:val="FF0000"/>
          <w:w w:val="84"/>
          <w:sz w:val="52"/>
          <w:szCs w:val="52"/>
        </w:rPr>
        <w:t>杭州市新经济与新社会组织党务工作者协会</w:t>
      </w:r>
    </w:p>
    <w:p w:rsidR="00A741AF" w:rsidRPr="003229A6" w:rsidRDefault="00A741AF" w:rsidP="00A7093C">
      <w:pPr>
        <w:jc w:val="center"/>
        <w:rPr>
          <w:rFonts w:ascii="黑体" w:eastAsia="黑体"/>
          <w:b/>
          <w:color w:val="FF0000"/>
          <w:sz w:val="96"/>
          <w:szCs w:val="96"/>
        </w:rPr>
      </w:pPr>
      <w:r>
        <w:rPr>
          <w:rFonts w:ascii="黑体" w:eastAsia="黑体" w:hint="eastAsia"/>
          <w:b/>
          <w:color w:val="FF0000"/>
          <w:sz w:val="96"/>
          <w:szCs w:val="96"/>
        </w:rPr>
        <w:t>简</w:t>
      </w:r>
      <w:r>
        <w:rPr>
          <w:rFonts w:ascii="黑体" w:eastAsia="黑体"/>
          <w:b/>
          <w:color w:val="FF0000"/>
          <w:sz w:val="96"/>
          <w:szCs w:val="96"/>
        </w:rPr>
        <w:t xml:space="preserve">   </w:t>
      </w:r>
      <w:r>
        <w:rPr>
          <w:rFonts w:ascii="黑体" w:eastAsia="黑体" w:hint="eastAsia"/>
          <w:b/>
          <w:color w:val="FF0000"/>
          <w:sz w:val="96"/>
          <w:szCs w:val="96"/>
        </w:rPr>
        <w:t>报</w:t>
      </w:r>
    </w:p>
    <w:p w:rsidR="00A741AF" w:rsidRDefault="008808C6" w:rsidP="00A7093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2014年第2期 总</w:t>
      </w:r>
      <w:r w:rsidR="00A741AF" w:rsidRPr="0082318F">
        <w:rPr>
          <w:rFonts w:ascii="楷体_GB2312" w:eastAsia="楷体_GB2312" w:hint="eastAsia"/>
          <w:sz w:val="32"/>
          <w:szCs w:val="32"/>
        </w:rPr>
        <w:t>第</w:t>
      </w:r>
      <w:r w:rsidR="00A741AF">
        <w:rPr>
          <w:rFonts w:ascii="楷体_GB2312" w:eastAsia="楷体_GB2312"/>
          <w:sz w:val="32"/>
          <w:szCs w:val="32"/>
        </w:rPr>
        <w:t>13</w:t>
      </w:r>
      <w:r w:rsidR="00A741AF" w:rsidRPr="0082318F">
        <w:rPr>
          <w:rFonts w:ascii="楷体_GB2312" w:eastAsia="楷体_GB2312" w:hint="eastAsia"/>
          <w:sz w:val="32"/>
          <w:szCs w:val="32"/>
        </w:rPr>
        <w:t>期</w:t>
      </w:r>
    </w:p>
    <w:p w:rsidR="00A741AF" w:rsidRPr="004C0658" w:rsidRDefault="00AF6869" w:rsidP="00A7093C">
      <w:pPr>
        <w:rPr>
          <w:rFonts w:ascii="仿宋_GB2312" w:eastAsia="仿宋_GB2312"/>
          <w:sz w:val="30"/>
          <w:szCs w:val="30"/>
        </w:rPr>
      </w:pPr>
      <w:r w:rsidRPr="00AF6869">
        <w:rPr>
          <w:noProof/>
        </w:rPr>
        <w:pict>
          <v:line id="_x0000_s1026" style="position:absolute;left:0;text-align:left;z-index:1" from="-11.4pt,31.05pt" to="416.1pt,31.05pt" strokecolor="red" strokeweight="2.25pt"/>
        </w:pict>
      </w:r>
      <w:r w:rsidR="00A741AF" w:rsidRPr="004C0658">
        <w:rPr>
          <w:rFonts w:ascii="仿宋_GB2312" w:eastAsia="仿宋_GB2312" w:hint="eastAsia"/>
          <w:sz w:val="30"/>
          <w:szCs w:val="30"/>
        </w:rPr>
        <w:t>杭州市“两新”党务工作者协会编印</w:t>
      </w:r>
      <w:r w:rsidR="00A741AF" w:rsidRPr="004C0658">
        <w:rPr>
          <w:rFonts w:ascii="仿宋_GB2312" w:eastAsia="仿宋_GB2312"/>
        </w:rPr>
        <w:t xml:space="preserve">        </w:t>
      </w:r>
      <w:smartTag w:uri="urn:schemas-microsoft-com:office:smarttags" w:element="chsdate">
        <w:smartTagPr>
          <w:attr w:name="Year" w:val="2014"/>
          <w:attr w:name="Month" w:val="2"/>
          <w:attr w:name="Day" w:val="20"/>
          <w:attr w:name="IsLunarDate" w:val="False"/>
          <w:attr w:name="IsROCDate" w:val="False"/>
        </w:smartTagPr>
        <w:r w:rsidR="00A741AF" w:rsidRPr="004C0658">
          <w:rPr>
            <w:rFonts w:ascii="仿宋_GB2312" w:eastAsia="仿宋_GB2312"/>
            <w:sz w:val="30"/>
            <w:szCs w:val="30"/>
          </w:rPr>
          <w:t>201</w:t>
        </w:r>
        <w:r w:rsidR="00A741AF">
          <w:rPr>
            <w:rFonts w:ascii="仿宋_GB2312" w:eastAsia="仿宋_GB2312"/>
            <w:sz w:val="30"/>
            <w:szCs w:val="30"/>
          </w:rPr>
          <w:t>4</w:t>
        </w:r>
        <w:r w:rsidR="00A741AF" w:rsidRPr="004C0658">
          <w:rPr>
            <w:rFonts w:ascii="仿宋_GB2312" w:eastAsia="仿宋_GB2312" w:hint="eastAsia"/>
            <w:sz w:val="30"/>
            <w:szCs w:val="30"/>
          </w:rPr>
          <w:t>年</w:t>
        </w:r>
        <w:r w:rsidR="00A741AF">
          <w:rPr>
            <w:rFonts w:ascii="仿宋_GB2312" w:eastAsia="仿宋_GB2312"/>
            <w:sz w:val="30"/>
            <w:szCs w:val="30"/>
          </w:rPr>
          <w:t>2</w:t>
        </w:r>
        <w:r w:rsidR="00A741AF" w:rsidRPr="004C0658">
          <w:rPr>
            <w:rFonts w:ascii="仿宋_GB2312" w:eastAsia="仿宋_GB2312" w:hint="eastAsia"/>
            <w:sz w:val="30"/>
            <w:szCs w:val="30"/>
          </w:rPr>
          <w:t>月</w:t>
        </w:r>
        <w:r w:rsidR="00A741AF">
          <w:rPr>
            <w:rFonts w:ascii="仿宋_GB2312" w:eastAsia="仿宋_GB2312"/>
            <w:sz w:val="30"/>
            <w:szCs w:val="30"/>
          </w:rPr>
          <w:t>20</w:t>
        </w:r>
        <w:r w:rsidR="00A741AF" w:rsidRPr="004C0658">
          <w:rPr>
            <w:rFonts w:ascii="仿宋_GB2312" w:eastAsia="仿宋_GB2312" w:hint="eastAsia"/>
            <w:sz w:val="30"/>
            <w:szCs w:val="30"/>
          </w:rPr>
          <w:t>日</w:t>
        </w:r>
      </w:smartTag>
    </w:p>
    <w:p w:rsidR="00A741AF" w:rsidRDefault="00A741AF" w:rsidP="00A7093C">
      <w:pPr>
        <w:rPr>
          <w:rFonts w:ascii="黑体" w:eastAsia="黑体" w:hAnsi="黑体"/>
          <w:kern w:val="0"/>
          <w:sz w:val="32"/>
        </w:rPr>
      </w:pPr>
    </w:p>
    <w:p w:rsidR="00A741AF" w:rsidRDefault="00A741AF" w:rsidP="00A7093C">
      <w:pPr>
        <w:rPr>
          <w:rFonts w:ascii="黑体" w:eastAsia="黑体" w:hAnsi="黑体"/>
          <w:kern w:val="0"/>
          <w:sz w:val="32"/>
        </w:rPr>
      </w:pPr>
    </w:p>
    <w:p w:rsidR="00A741AF" w:rsidRPr="00455E8E" w:rsidRDefault="00A741AF" w:rsidP="00A7093C">
      <w:pPr>
        <w:rPr>
          <w:rFonts w:ascii="楷体_GB2312" w:eastAsia="楷体_GB2312"/>
          <w:sz w:val="28"/>
          <w:szCs w:val="28"/>
        </w:rPr>
      </w:pPr>
      <w:r w:rsidRPr="00455E8E">
        <w:rPr>
          <w:rFonts w:ascii="黑体" w:eastAsia="黑体" w:hAnsi="黑体" w:hint="eastAsia"/>
          <w:kern w:val="0"/>
          <w:sz w:val="32"/>
        </w:rPr>
        <w:t>【本期</w:t>
      </w:r>
      <w:r w:rsidRPr="00455E8E">
        <w:rPr>
          <w:rStyle w:val="a6"/>
          <w:rFonts w:ascii="黑体" w:eastAsia="黑体" w:hAnsi="黑体" w:hint="eastAsia"/>
          <w:kern w:val="0"/>
          <w:sz w:val="32"/>
          <w:szCs w:val="32"/>
        </w:rPr>
        <w:t>导读</w:t>
      </w:r>
      <w:r w:rsidRPr="00455E8E">
        <w:rPr>
          <w:rStyle w:val="a6"/>
          <w:rFonts w:ascii="宋体" w:eastAsia="黑体"/>
          <w:kern w:val="0"/>
          <w:sz w:val="32"/>
          <w:szCs w:val="44"/>
        </w:rPr>
        <w:t> </w:t>
      </w:r>
      <w:r w:rsidRPr="00455E8E">
        <w:rPr>
          <w:rFonts w:ascii="黑体" w:eastAsia="黑体" w:hAnsi="黑体" w:hint="eastAsia"/>
          <w:kern w:val="0"/>
          <w:sz w:val="32"/>
        </w:rPr>
        <w:t>】</w:t>
      </w:r>
    </w:p>
    <w:p w:rsidR="00A741AF" w:rsidRPr="0051587D" w:rsidRDefault="00A741AF" w:rsidP="008808C6">
      <w:pPr>
        <w:pStyle w:val="a5"/>
        <w:shd w:val="clear" w:color="auto" w:fill="FFFFFF"/>
        <w:spacing w:beforeLines="50" w:afterLines="5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 xml:space="preserve">   1</w:t>
      </w:r>
      <w:r>
        <w:rPr>
          <w:rFonts w:ascii="楷体_GB2312" w:eastAsia="楷体_GB2312" w:hint="eastAsia"/>
          <w:sz w:val="32"/>
          <w:szCs w:val="32"/>
        </w:rPr>
        <w:t>、</w:t>
      </w:r>
      <w:r w:rsidRPr="0051587D">
        <w:rPr>
          <w:rFonts w:ascii="楷体_GB2312" w:eastAsia="楷体_GB2312" w:hint="eastAsia"/>
          <w:sz w:val="32"/>
          <w:szCs w:val="32"/>
        </w:rPr>
        <w:t>习近平总书记对于开展第二批群众路线</w:t>
      </w:r>
      <w:r w:rsidRPr="008808C6">
        <w:rPr>
          <w:rFonts w:ascii="楷体_GB2312" w:eastAsia="楷体_GB2312" w:hint="eastAsia"/>
          <w:sz w:val="32"/>
          <w:szCs w:val="32"/>
        </w:rPr>
        <w:t>教育实践</w:t>
      </w:r>
      <w:r w:rsidRPr="0051587D">
        <w:rPr>
          <w:rFonts w:ascii="楷体_GB2312" w:eastAsia="楷体_GB2312" w:hint="eastAsia"/>
          <w:sz w:val="32"/>
          <w:szCs w:val="32"/>
        </w:rPr>
        <w:t>活动的指导意见和工作要求【摘要】</w:t>
      </w:r>
      <w:r>
        <w:rPr>
          <w:rFonts w:ascii="楷体_GB2312" w:eastAsia="楷体_GB2312"/>
          <w:sz w:val="32"/>
          <w:szCs w:val="32"/>
        </w:rPr>
        <w:t xml:space="preserve"> </w:t>
      </w:r>
    </w:p>
    <w:p w:rsidR="00A741AF" w:rsidRDefault="00A741AF" w:rsidP="008808C6">
      <w:pPr>
        <w:pStyle w:val="a5"/>
        <w:shd w:val="clear" w:color="auto" w:fill="FFFFFF"/>
        <w:spacing w:beforeLines="50" w:afterLines="50"/>
        <w:ind w:firstLineChars="150" w:firstLine="48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51587D">
        <w:rPr>
          <w:rFonts w:ascii="宋体" w:eastAsia="宋体" w:hint="eastAsia"/>
          <w:sz w:val="32"/>
          <w:szCs w:val="32"/>
        </w:rPr>
        <w:t>祐</w:t>
      </w:r>
      <w:r>
        <w:rPr>
          <w:rFonts w:ascii="楷体_GB2312" w:eastAsia="楷体_GB2312" w:hAnsi="楷体_GB2312" w:cs="楷体_GB2312" w:hint="eastAsia"/>
          <w:sz w:val="32"/>
          <w:szCs w:val="32"/>
        </w:rPr>
        <w:t>康集团</w:t>
      </w:r>
      <w:r w:rsidRPr="0051587D">
        <w:rPr>
          <w:rFonts w:ascii="楷体_GB2312" w:eastAsia="楷体_GB2312" w:hAnsi="楷体_GB2312" w:cs="楷体_GB2312" w:hint="eastAsia"/>
          <w:sz w:val="32"/>
          <w:szCs w:val="32"/>
        </w:rPr>
        <w:t>以“三聚焦三服务”开展群众路线教育实践活动</w:t>
      </w:r>
    </w:p>
    <w:p w:rsidR="00A741AF" w:rsidRDefault="00A741AF" w:rsidP="008808C6">
      <w:pPr>
        <w:pStyle w:val="a5"/>
        <w:shd w:val="clear" w:color="auto" w:fill="FFFFFF"/>
        <w:spacing w:beforeLines="50" w:afterLines="50"/>
        <w:ind w:firstLineChars="150" w:firstLine="48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51587D">
        <w:rPr>
          <w:rFonts w:ascii="楷体_GB2312" w:eastAsia="楷体_GB2312" w:hint="eastAsia"/>
          <w:sz w:val="32"/>
          <w:szCs w:val="32"/>
        </w:rPr>
        <w:t>育才中学创新党建工作引领校园文化</w:t>
      </w:r>
    </w:p>
    <w:p w:rsidR="00A741AF" w:rsidRPr="00311517" w:rsidRDefault="00A741AF" w:rsidP="008808C6">
      <w:pPr>
        <w:pStyle w:val="a5"/>
        <w:shd w:val="clear" w:color="auto" w:fill="FFFFFF"/>
        <w:spacing w:beforeLines="50" w:afterLines="50"/>
        <w:ind w:firstLineChars="150" w:firstLine="48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、</w:t>
      </w:r>
      <w:r w:rsidRPr="0051587D">
        <w:rPr>
          <w:rFonts w:ascii="楷体_GB2312" w:eastAsia="楷体_GB2312" w:hint="eastAsia"/>
          <w:sz w:val="32"/>
          <w:szCs w:val="32"/>
        </w:rPr>
        <w:t>长城商圈构筑流动党员温馨家园</w:t>
      </w:r>
    </w:p>
    <w:p w:rsidR="00A741AF" w:rsidRPr="00D402D0" w:rsidRDefault="00A741A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741AF" w:rsidRPr="00D402D0" w:rsidRDefault="00A741A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741AF" w:rsidRDefault="00A741A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741AF" w:rsidRDefault="00A741A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  <w:r w:rsidRPr="006544D3">
        <w:rPr>
          <w:rFonts w:ascii="宋体" w:eastAsia="仿宋_GB2312"/>
          <w:sz w:val="32"/>
          <w:szCs w:val="32"/>
        </w:rPr>
        <w:t> </w:t>
      </w:r>
    </w:p>
    <w:p w:rsidR="00A741AF" w:rsidRPr="00C21428" w:rsidRDefault="00A741AF" w:rsidP="008808C6">
      <w:pPr>
        <w:pStyle w:val="a5"/>
        <w:shd w:val="clear" w:color="auto" w:fill="FFFFFF"/>
        <w:spacing w:line="580" w:lineRule="exact"/>
        <w:ind w:firstLineChars="196" w:firstLine="627"/>
        <w:rPr>
          <w:rFonts w:ascii="黑体" w:eastAsia="黑体"/>
          <w:b/>
          <w:sz w:val="32"/>
          <w:szCs w:val="32"/>
        </w:rPr>
      </w:pPr>
      <w:r w:rsidRPr="00C21428">
        <w:rPr>
          <w:rStyle w:val="a6"/>
          <w:rFonts w:ascii="黑体" w:eastAsia="黑体" w:hint="eastAsia"/>
          <w:b w:val="0"/>
          <w:sz w:val="32"/>
          <w:szCs w:val="32"/>
        </w:rPr>
        <w:lastRenderedPageBreak/>
        <w:t>☆</w:t>
      </w:r>
      <w:r w:rsidRPr="00527687">
        <w:rPr>
          <w:rStyle w:val="a6"/>
          <w:rFonts w:ascii="黑体" w:eastAsia="黑体"/>
          <w:sz w:val="32"/>
          <w:szCs w:val="32"/>
        </w:rPr>
        <w:t xml:space="preserve"> </w:t>
      </w:r>
      <w:r w:rsidRPr="008808C6">
        <w:rPr>
          <w:rFonts w:ascii="黑体" w:eastAsia="黑体" w:hint="eastAsia"/>
          <w:b/>
          <w:sz w:val="32"/>
          <w:szCs w:val="32"/>
        </w:rPr>
        <w:t>习</w:t>
      </w:r>
      <w:r w:rsidRPr="008808C6">
        <w:rPr>
          <w:rStyle w:val="a6"/>
          <w:rFonts w:ascii="黑体" w:eastAsia="黑体" w:cs="宋体" w:hint="eastAsia"/>
          <w:sz w:val="32"/>
          <w:szCs w:val="32"/>
        </w:rPr>
        <w:t>近平总书记对于开展第二批群众路线教育实践活</w:t>
      </w:r>
      <w:r w:rsidRPr="0051587D">
        <w:rPr>
          <w:rStyle w:val="a6"/>
          <w:rFonts w:ascii="黑体" w:eastAsia="黑体" w:cs="宋体" w:hint="eastAsia"/>
          <w:sz w:val="32"/>
          <w:szCs w:val="32"/>
        </w:rPr>
        <w:t>动的指导意见和工作要求【摘要】</w:t>
      </w:r>
    </w:p>
    <w:p w:rsidR="00A741AF" w:rsidRDefault="00A741AF" w:rsidP="008808C6">
      <w:pPr>
        <w:spacing w:beforeLines="50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51587D">
        <w:rPr>
          <w:rFonts w:eastAsia="仿宋_GB2312" w:hint="eastAsia"/>
          <w:sz w:val="32"/>
          <w:szCs w:val="32"/>
        </w:rPr>
        <w:t>要充分运用第一批活动经验，紧紧扭住反对“四风”，从群众最关心、最迫切的问题入手，着力解决关系群众切身利益的问题，解决群众身边的不正之风问题，把改进作风成效落实到基层，真正让群众受益，努力取得人民群众满意的实效。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51587D">
        <w:rPr>
          <w:rFonts w:eastAsia="仿宋_GB2312" w:hint="eastAsia"/>
          <w:sz w:val="32"/>
          <w:szCs w:val="32"/>
        </w:rPr>
        <w:t>第一批教育实践活动取得了重要阶段性成果，促使党员、干部得到了党性锻炼，刹住了“四风”蔓延势头，带动了社会风气整体好转，贯彻群众路线的长效机制和刚性约束初步形成。教育实践活动带来的新变化新气象，群众充分认同，党内外积极评价。第一批教育实践活动之所以能够取得重要成果，主要是我们坚持中央和领导干部带头示范，坚持开门搞活动，突出问题导向，以问题整改开局亮相，以问题整改注入动力，以问题整改交出答卷，坚持标准，严格把关，不断拧紧螺丝、上紧发条，保证活动不走过场。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51587D">
        <w:rPr>
          <w:rFonts w:eastAsia="仿宋_GB2312" w:hint="eastAsia"/>
          <w:sz w:val="32"/>
          <w:szCs w:val="32"/>
        </w:rPr>
        <w:t>坚持党要管党、从严治党，永葆党的先进性和纯洁性，不断增强党的创造力、凝聚力、战斗力，是摆在我们面前的重大课题。党的群众路线教育实践活动，为加强和改进党的建设积累了宝贵经验。群众路线是永葆党的青春活力和战斗力的重要传家宝，必须做到教育和实践两手抓，使马克思主义群众观点深深植根于思想中、真正落实到行动上。理想信</w:t>
      </w:r>
      <w:r w:rsidRPr="0051587D">
        <w:rPr>
          <w:rFonts w:eastAsia="仿宋_GB2312" w:hint="eastAsia"/>
          <w:sz w:val="32"/>
          <w:szCs w:val="32"/>
        </w:rPr>
        <w:lastRenderedPageBreak/>
        <w:t>念是共产党人的精神之“钙”，必须加强思想政治建设，解决好世界观、人生观、价值观这个“总开关”问题。加强和改进作风建设是保持党同人民群众血肉联系的有效途径，必须聚集解决群众反映强烈的突出问题，以作风建设新成效汇聚起推动改革发展的正能量。批评和自我批评是清除党内政治灰尘和政治微生物的有力武器，必须以整风精神严格党内生活，着力提高领导班子发现和解决自身问题的能力。讲认真是我们党的根本工作态度，必须做到无私无畏、敢于担当，把认真精神体现到党内生活和干事创业方方面面。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51587D">
        <w:rPr>
          <w:rFonts w:eastAsia="仿宋_GB2312" w:hint="eastAsia"/>
          <w:sz w:val="32"/>
          <w:szCs w:val="32"/>
        </w:rPr>
        <w:t>要深刻认识第二批教育实践活动的重要性和紧迫性，切实增强思想自觉和行动自觉。第二批教育实践活动是第一批的延伸和深化。基础不牢，地动山摇。市县领导机关、领导干部和基层单位同人民群众的联系更直接，其不良作风更直接损害群众利益、伤害群众感情。必须着力解决发生在群众身边的腐败问题，认真解决损害群众利益的各类问题，切实维护人民群众合法权益。第二批教育实践活动要突出做好这方面工作。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51587D">
        <w:rPr>
          <w:rFonts w:eastAsia="仿宋_GB2312" w:hint="eastAsia"/>
          <w:sz w:val="32"/>
          <w:szCs w:val="32"/>
        </w:rPr>
        <w:t>搞好第二批教育实践活动，对巩固和扩大第一批教育实践活动成果至关重要。第一批教育实践活动已进入尾声，但收尾不是收场，还有许多后续工作需要继续落实。作风问题具有顽固性和反复性，形成优良作风不可能一劳永逸，克服不良作风也不可能一蹴而就。以往的经验告诉我们，纠风之</w:t>
      </w:r>
      <w:r w:rsidRPr="0051587D">
        <w:rPr>
          <w:rFonts w:eastAsia="仿宋_GB2312" w:hint="eastAsia"/>
          <w:sz w:val="32"/>
          <w:szCs w:val="32"/>
        </w:rPr>
        <w:lastRenderedPageBreak/>
        <w:t>难，难在防止反弹。“由俭入奢易，由奢入俭难。”教育实践活动有期限，但贯彻群众路线没有休止符，作风建设永远在路上。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51587D">
        <w:rPr>
          <w:rFonts w:eastAsia="仿宋_GB2312" w:hint="eastAsia"/>
          <w:sz w:val="32"/>
          <w:szCs w:val="32"/>
        </w:rPr>
        <w:t>开展第二批教育实践活动，要坚持主题不变、镜头不换，贯彻“照镜子、正衣冠、洗洗澡、治治病”的总要求，以严的标准、严的措施、严的纪律坚决反对“四风”，推动思想认识进一步提高、作风进一步转变、党群干群关系进一步密切、为民务实清廉形象进一步树立、基层基础进一步夯实。</w:t>
      </w:r>
    </w:p>
    <w:p w:rsidR="00A741AF" w:rsidRPr="0051587D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51587D">
        <w:rPr>
          <w:rFonts w:eastAsia="仿宋_GB2312" w:hint="eastAsia"/>
          <w:sz w:val="32"/>
          <w:szCs w:val="32"/>
        </w:rPr>
        <w:t>要更加注重发挥群众积极性，第二批教育实践活动在群众家门口开展，必须坚持开门搞活动，确保每个环节、每项工作都让群众参与、受群众监督、请群众评判，态度真诚，加强引导，讲究方法，把党的正确主张变为群众的自觉行动。要更加强化问题导向，盯住作风问题不放，从小事做起，从具体事情抓起，让群众看到实实在在的成效，有利于百姓的事再小也要做，危害百姓的事再小也要除，不等不靠，立行立改，对拖欠群众钱款、克扣群众财物、侵占群众利益等问题要开展专项治理，属实的都要立即加以解决。要更加注重严格要求，思想上要严起来，整改上要严起来，正风肃纪上要严起来。</w:t>
      </w:r>
    </w:p>
    <w:p w:rsidR="00A741AF" w:rsidRPr="00C21428" w:rsidRDefault="00A741AF" w:rsidP="008808C6">
      <w:pPr>
        <w:pStyle w:val="a5"/>
        <w:shd w:val="clear" w:color="auto" w:fill="FFFFFF"/>
        <w:spacing w:beforeLines="50" w:line="580" w:lineRule="exact"/>
        <w:ind w:firstLineChars="150" w:firstLine="480"/>
        <w:rPr>
          <w:rFonts w:ascii="黑体" w:eastAsia="黑体"/>
          <w:b/>
          <w:sz w:val="32"/>
          <w:szCs w:val="32"/>
        </w:rPr>
      </w:pPr>
      <w:r w:rsidRPr="00C21428">
        <w:rPr>
          <w:rStyle w:val="a6"/>
          <w:rFonts w:ascii="黑体" w:eastAsia="黑体" w:hint="eastAsia"/>
          <w:b w:val="0"/>
          <w:sz w:val="32"/>
          <w:szCs w:val="32"/>
        </w:rPr>
        <w:t>☆</w:t>
      </w:r>
      <w:r>
        <w:rPr>
          <w:rStyle w:val="a6"/>
          <w:rFonts w:ascii="黑体" w:eastAsia="黑体"/>
          <w:b w:val="0"/>
          <w:sz w:val="32"/>
          <w:szCs w:val="32"/>
        </w:rPr>
        <w:t xml:space="preserve"> </w:t>
      </w:r>
      <w:r w:rsidRPr="00F91C38">
        <w:rPr>
          <w:rStyle w:val="a6"/>
          <w:rFonts w:ascii="黑体" w:eastAsia="黑体" w:hint="eastAsia"/>
          <w:sz w:val="32"/>
          <w:szCs w:val="32"/>
        </w:rPr>
        <w:t>祐康集团以“三聚焦三服务”开展群众路线教育实践活动</w:t>
      </w:r>
    </w:p>
    <w:p w:rsidR="00A741AF" w:rsidRPr="00F91C38" w:rsidRDefault="00A741AF" w:rsidP="008808C6">
      <w:pPr>
        <w:adjustRightInd w:val="0"/>
        <w:spacing w:beforeLines="50"/>
        <w:ind w:firstLineChars="202" w:firstLine="649"/>
        <w:rPr>
          <w:rFonts w:eastAsia="仿宋_GB2312"/>
          <w:b/>
          <w:sz w:val="32"/>
          <w:szCs w:val="32"/>
        </w:rPr>
      </w:pPr>
      <w:r w:rsidRPr="00F91C38">
        <w:rPr>
          <w:rFonts w:eastAsia="仿宋_GB2312"/>
          <w:b/>
          <w:sz w:val="32"/>
          <w:szCs w:val="32"/>
        </w:rPr>
        <w:t>1</w:t>
      </w:r>
      <w:r w:rsidRPr="00F91C38">
        <w:rPr>
          <w:rFonts w:eastAsia="仿宋_GB2312" w:hint="eastAsia"/>
          <w:b/>
          <w:sz w:val="32"/>
          <w:szCs w:val="32"/>
        </w:rPr>
        <w:t>、聚焦发展，服务企业，助力打造持续盈利、永续发</w:t>
      </w:r>
      <w:r w:rsidRPr="00F91C38">
        <w:rPr>
          <w:rFonts w:eastAsia="仿宋_GB2312" w:hint="eastAsia"/>
          <w:b/>
          <w:sz w:val="32"/>
          <w:szCs w:val="32"/>
        </w:rPr>
        <w:lastRenderedPageBreak/>
        <w:t>展的百年企业。</w:t>
      </w:r>
    </w:p>
    <w:p w:rsidR="00A741AF" w:rsidRPr="00F91C38" w:rsidRDefault="00A741AF" w:rsidP="008808C6">
      <w:pPr>
        <w:adjustRightInd w:val="0"/>
        <w:spacing w:beforeLines="50"/>
        <w:ind w:firstLineChars="202" w:firstLine="646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民营企业既面临着转型升级、创新发展的重大挑战，也面临着成本上升、市场竞争加剧等经营压力，同时对于</w:t>
      </w:r>
      <w:r w:rsidRPr="00F91C38">
        <w:rPr>
          <w:rFonts w:ascii="宋体" w:hAnsi="宋体" w:cs="宋体" w:hint="eastAsia"/>
          <w:sz w:val="32"/>
          <w:szCs w:val="32"/>
        </w:rPr>
        <w:t>祐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康这样的食品企业，更要经受住食品安全问题的考验。让民营企业充满发展信心的是，十八</w:t>
      </w:r>
      <w:r w:rsidRPr="00F91C38">
        <w:rPr>
          <w:rFonts w:eastAsia="仿宋_GB2312" w:hint="eastAsia"/>
          <w:sz w:val="32"/>
          <w:szCs w:val="32"/>
        </w:rPr>
        <w:t>届三中全会不仅明确提出要激发非公有制经济活力和创造力，还首次提到要使市场在资源配置中起决定性作用，并把非公有制经济提到和公有制经济同等重要地位。民营企业迎来了第二次发展的春天。</w:t>
      </w:r>
      <w:r>
        <w:rPr>
          <w:rFonts w:eastAsia="仿宋_GB2312"/>
          <w:sz w:val="32"/>
          <w:szCs w:val="32"/>
        </w:rPr>
        <w:t xml:space="preserve"> </w:t>
      </w:r>
    </w:p>
    <w:p w:rsidR="00A741AF" w:rsidRPr="00F91C38" w:rsidRDefault="00A741AF" w:rsidP="008808C6">
      <w:pPr>
        <w:adjustRightInd w:val="0"/>
        <w:spacing w:beforeLines="50"/>
        <w:ind w:firstLineChars="202" w:firstLine="646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面对这样的大环境，作为企业党组织要重点考虑，如何通过群众路线教育实践活动更好的统一思想，凝聚共识，清晰思路？如何把群众的活力和创造力转化为企业的核心竞争力，使企业持续健康发展？</w:t>
      </w:r>
      <w:r w:rsidRPr="00CB4624">
        <w:rPr>
          <w:rFonts w:ascii="宋体" w:hAnsi="宋体" w:cs="宋体" w:hint="eastAsia"/>
          <w:sz w:val="32"/>
          <w:szCs w:val="32"/>
        </w:rPr>
        <w:t>祐</w:t>
      </w:r>
      <w:r w:rsidRPr="00CB4624">
        <w:rPr>
          <w:rFonts w:ascii="仿宋_GB2312" w:eastAsia="仿宋_GB2312" w:hAnsi="仿宋_GB2312" w:cs="仿宋_GB2312" w:hint="eastAsia"/>
          <w:sz w:val="32"/>
          <w:szCs w:val="32"/>
        </w:rPr>
        <w:t>康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党委提出</w:t>
      </w:r>
      <w:r w:rsidRPr="00F91C38">
        <w:rPr>
          <w:rFonts w:eastAsia="仿宋_GB2312" w:hint="eastAsia"/>
          <w:sz w:val="32"/>
          <w:szCs w:val="32"/>
        </w:rPr>
        <w:t>通过群众路线教育实践活动</w:t>
      </w:r>
      <w:r>
        <w:rPr>
          <w:rFonts w:eastAsia="仿宋_GB2312" w:hint="eastAsia"/>
          <w:sz w:val="32"/>
          <w:szCs w:val="32"/>
        </w:rPr>
        <w:t>，</w:t>
      </w:r>
      <w:r w:rsidRPr="00F91C38">
        <w:rPr>
          <w:rFonts w:eastAsia="仿宋_GB2312" w:hint="eastAsia"/>
          <w:sz w:val="32"/>
          <w:szCs w:val="32"/>
        </w:rPr>
        <w:t>能够帮助企业更好的聚焦发展，破解发展难题，引导企业进一步清晰发展方向，明确发展战略，统一发展路径。同时也希望通过此次教育实践活动，各级政府能在更多投资领域放宽政策、降低准入门槛，给予民营企业更多的发展机会和更大的发展空间，帮助企业营造良好的发展氛围。</w:t>
      </w:r>
    </w:p>
    <w:p w:rsidR="00A741AF" w:rsidRPr="00F91C38" w:rsidRDefault="00A741AF" w:rsidP="008808C6">
      <w:pPr>
        <w:adjustRightInd w:val="0"/>
        <w:spacing w:beforeLines="50"/>
        <w:ind w:firstLineChars="202" w:firstLine="649"/>
        <w:rPr>
          <w:rFonts w:eastAsia="仿宋_GB2312"/>
          <w:b/>
          <w:sz w:val="32"/>
          <w:szCs w:val="32"/>
        </w:rPr>
      </w:pPr>
      <w:r w:rsidRPr="00F91C38">
        <w:rPr>
          <w:rFonts w:eastAsia="仿宋_GB2312"/>
          <w:b/>
          <w:sz w:val="32"/>
          <w:szCs w:val="32"/>
        </w:rPr>
        <w:t>2</w:t>
      </w:r>
      <w:r w:rsidRPr="00F91C38">
        <w:rPr>
          <w:rFonts w:eastAsia="仿宋_GB2312" w:hint="eastAsia"/>
          <w:b/>
          <w:sz w:val="32"/>
          <w:szCs w:val="32"/>
        </w:rPr>
        <w:t>、聚焦和谐，服务员工，助力打造劳资协调、互利共赢的和谐企业。</w:t>
      </w:r>
    </w:p>
    <w:p w:rsidR="00A741AF" w:rsidRPr="00F91C38" w:rsidRDefault="00A741AF" w:rsidP="008808C6">
      <w:pPr>
        <w:adjustRightInd w:val="0"/>
        <w:spacing w:beforeLines="50"/>
        <w:ind w:firstLineChars="202" w:firstLine="646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在移动互联网时代，企业员工的思想呈现出新的变化，特别是年轻一代员工，他们不仅有更强的物质需求，更有强</w:t>
      </w:r>
      <w:r w:rsidRPr="00F91C38">
        <w:rPr>
          <w:rFonts w:eastAsia="仿宋_GB2312" w:hint="eastAsia"/>
          <w:sz w:val="32"/>
          <w:szCs w:val="32"/>
        </w:rPr>
        <w:lastRenderedPageBreak/>
        <w:t>烈的精神需求和自身发展的需求。同时人与人之间沟通更加便捷，诉求表达更直接、更快速，如何解决员工的价值认同、满足员工的个性化需求、协调劳资矛盾？民营企业党组织应当着力发挥好“两个作用”，引领企业文化建设，不断满足员工</w:t>
      </w:r>
      <w:r>
        <w:rPr>
          <w:rFonts w:eastAsia="仿宋_GB2312" w:hint="eastAsia"/>
          <w:sz w:val="32"/>
          <w:szCs w:val="32"/>
        </w:rPr>
        <w:t>多</w:t>
      </w:r>
      <w:r w:rsidRPr="00F91C38">
        <w:rPr>
          <w:rFonts w:eastAsia="仿宋_GB2312" w:hint="eastAsia"/>
          <w:sz w:val="32"/>
          <w:szCs w:val="32"/>
        </w:rPr>
        <w:t>层次需求。</w:t>
      </w:r>
    </w:p>
    <w:p w:rsidR="00A741AF" w:rsidRPr="00F91C38" w:rsidRDefault="00A741AF" w:rsidP="008808C6">
      <w:pPr>
        <w:adjustRightInd w:val="0"/>
        <w:spacing w:beforeLines="50"/>
        <w:ind w:firstLineChars="202" w:firstLine="646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“健康”是</w:t>
      </w:r>
      <w:r w:rsidRPr="00F91C38">
        <w:rPr>
          <w:rFonts w:ascii="宋体" w:hAnsi="宋体" w:cs="宋体" w:hint="eastAsia"/>
          <w:sz w:val="32"/>
          <w:szCs w:val="32"/>
        </w:rPr>
        <w:t>祐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康的核心价值，在健康文化的引导下，企业明确树立“四个两”：即两个理念：以人为本的理念和合法用工的理念；两个规划：企业发展规划和员工职业发展规划；两个领先：人均工资行业领先和万元工资创收行业领先；两个保障：党工青妇的组织保障和绩效考评制度保障。</w:t>
      </w:r>
      <w:r w:rsidRPr="00F91C38">
        <w:rPr>
          <w:rFonts w:ascii="宋体" w:hAnsi="宋体" w:cs="宋体" w:hint="eastAsia"/>
          <w:sz w:val="32"/>
          <w:szCs w:val="32"/>
        </w:rPr>
        <w:t>祐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康希望通过群众路线教育实践活动，引导企业继续坚持发展共享</w:t>
      </w:r>
      <w:r w:rsidRPr="00F91C38">
        <w:rPr>
          <w:rFonts w:ascii="仿宋_GB2312" w:eastAsia="仿宋_GB2312" w:hAnsi="仿宋_GB2312" w:cs="仿宋_GB2312"/>
          <w:sz w:val="32"/>
          <w:szCs w:val="32"/>
        </w:rPr>
        <w:t>——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让员工享受到企业发展的红利、让员工在企业里有广阔的发展空间；能促使员工形成更加紧密的价值认同，打造互利共赢的和谐企业。</w:t>
      </w:r>
    </w:p>
    <w:p w:rsidR="00A741AF" w:rsidRPr="00F91C38" w:rsidRDefault="00A741AF" w:rsidP="008808C6">
      <w:pPr>
        <w:adjustRightInd w:val="0"/>
        <w:spacing w:beforeLines="50"/>
        <w:ind w:firstLineChars="202" w:firstLine="649"/>
        <w:rPr>
          <w:rFonts w:eastAsia="仿宋_GB2312"/>
          <w:b/>
          <w:sz w:val="32"/>
          <w:szCs w:val="32"/>
        </w:rPr>
      </w:pPr>
      <w:r w:rsidRPr="00F91C38">
        <w:rPr>
          <w:rFonts w:eastAsia="仿宋_GB2312"/>
          <w:b/>
          <w:sz w:val="32"/>
          <w:szCs w:val="32"/>
        </w:rPr>
        <w:t>3</w:t>
      </w:r>
      <w:r w:rsidRPr="00F91C38">
        <w:rPr>
          <w:rFonts w:eastAsia="仿宋_GB2312" w:hint="eastAsia"/>
          <w:b/>
          <w:sz w:val="32"/>
          <w:szCs w:val="32"/>
        </w:rPr>
        <w:t>、聚焦责任，服务社会，助力打造受人尊敬、创造价值的企业。</w:t>
      </w:r>
    </w:p>
    <w:p w:rsidR="00A741AF" w:rsidRPr="00F91C38" w:rsidRDefault="00A741AF" w:rsidP="008808C6">
      <w:pPr>
        <w:adjustRightInd w:val="0"/>
        <w:spacing w:beforeLines="50"/>
        <w:ind w:firstLineChars="202" w:firstLine="646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全心全意为人民服务是党的根本宗旨，也是此次教育实践活动的主旨所在。对于民营企业来说，社会责任是企业的根本责任。检验群众路线教育实践活动的成效，应当从企业能不能很好</w:t>
      </w:r>
      <w:r>
        <w:rPr>
          <w:rFonts w:eastAsia="仿宋_GB2312" w:hint="eastAsia"/>
          <w:sz w:val="32"/>
          <w:szCs w:val="32"/>
        </w:rPr>
        <w:t>地</w:t>
      </w:r>
      <w:r w:rsidRPr="00F91C38">
        <w:rPr>
          <w:rFonts w:eastAsia="仿宋_GB2312" w:hint="eastAsia"/>
          <w:sz w:val="32"/>
          <w:szCs w:val="32"/>
        </w:rPr>
        <w:t>履行自身的“企业公民责任”，服务社会、服务群众，让全社会感知并享受到活动带来的利好入手。</w:t>
      </w:r>
      <w:r w:rsidRPr="00F91C38">
        <w:rPr>
          <w:rFonts w:eastAsia="仿宋_GB2312"/>
          <w:sz w:val="32"/>
          <w:szCs w:val="32"/>
        </w:rPr>
        <w:t xml:space="preserve"> </w:t>
      </w:r>
    </w:p>
    <w:p w:rsidR="00A741AF" w:rsidRPr="00F91C38" w:rsidRDefault="00A741AF" w:rsidP="008808C6">
      <w:pPr>
        <w:adjustRightInd w:val="0"/>
        <w:spacing w:beforeLines="50"/>
        <w:ind w:firstLineChars="202" w:firstLine="646"/>
        <w:rPr>
          <w:rFonts w:eastAsia="仿宋_GB2312"/>
          <w:sz w:val="32"/>
          <w:szCs w:val="32"/>
        </w:rPr>
      </w:pPr>
      <w:r w:rsidRPr="00F91C38">
        <w:rPr>
          <w:rFonts w:ascii="宋体" w:hAnsi="宋体" w:cs="宋体" w:hint="eastAsia"/>
          <w:sz w:val="32"/>
          <w:szCs w:val="32"/>
        </w:rPr>
        <w:lastRenderedPageBreak/>
        <w:t>祐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康的社会责任，包含着以产品合格安全为主要内容的商业责任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以国家、员工、股东三位一体实现共赢的经济责任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以实现生态可持续发展为目标的环保责任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以回馈社会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投身慈善事业为追求的公益责任。</w:t>
      </w:r>
      <w:r w:rsidRPr="00F91C38">
        <w:rPr>
          <w:rFonts w:ascii="宋体" w:hAnsi="宋体" w:cs="宋体" w:hint="eastAsia"/>
          <w:sz w:val="32"/>
          <w:szCs w:val="32"/>
        </w:rPr>
        <w:t>祐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康首先要守好自己的“一亩三分地”，在做到诚信经营、依法纳税、保障就业的基础上，</w:t>
      </w:r>
      <w:r w:rsidRPr="00F91C38">
        <w:rPr>
          <w:rFonts w:eastAsia="仿宋_GB2312" w:hint="eastAsia"/>
          <w:sz w:val="32"/>
          <w:szCs w:val="32"/>
        </w:rPr>
        <w:t>更重要是保障产品品质，为消费者提供健康安心的产品。</w:t>
      </w:r>
      <w:r w:rsidRPr="00F91C38">
        <w:rPr>
          <w:rFonts w:ascii="宋体" w:hAnsi="宋体" w:cs="宋体" w:hint="eastAsia"/>
          <w:sz w:val="32"/>
          <w:szCs w:val="32"/>
        </w:rPr>
        <w:t>祐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康始终把“健康”作为核心价值，并一直以实际行动践行着自己对全社会的“健康”承诺。从建成行业内首个“透明工厂”，到形成“丰”字型大食品产业格局，</w:t>
      </w:r>
      <w:r w:rsidRPr="00F91C38">
        <w:rPr>
          <w:rFonts w:ascii="宋体" w:hAnsi="宋体" w:cs="宋体" w:hint="eastAsia"/>
          <w:sz w:val="32"/>
          <w:szCs w:val="32"/>
        </w:rPr>
        <w:t>祐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康不仅从硬件上保障食品安全，更是打造了一条从田头到餐桌的健康全产业链</w:t>
      </w:r>
      <w:r w:rsidRPr="00F91C38">
        <w:rPr>
          <w:rFonts w:eastAsia="仿宋_GB2312" w:hint="eastAsia"/>
          <w:sz w:val="32"/>
          <w:szCs w:val="32"/>
        </w:rPr>
        <w:t>。</w:t>
      </w:r>
    </w:p>
    <w:p w:rsidR="00A741AF" w:rsidRPr="00F91C38" w:rsidRDefault="00A741AF" w:rsidP="008808C6">
      <w:pPr>
        <w:pStyle w:val="a5"/>
        <w:shd w:val="clear" w:color="auto" w:fill="FFFFFF"/>
        <w:spacing w:beforeLines="50" w:afterLines="50" w:line="580" w:lineRule="exact"/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C21428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C21428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F91C38">
        <w:rPr>
          <w:rStyle w:val="a6"/>
          <w:rFonts w:ascii="黑体" w:eastAsia="黑体" w:cs="宋体" w:hint="eastAsia"/>
          <w:sz w:val="32"/>
          <w:szCs w:val="32"/>
        </w:rPr>
        <w:t>育才中学创新党建工作引领校园文化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杭州育才中学是拱墅区的一所民办学校，创立于</w:t>
      </w:r>
      <w:r w:rsidRPr="00F91C38">
        <w:rPr>
          <w:rFonts w:eastAsia="仿宋_GB2312"/>
          <w:sz w:val="32"/>
          <w:szCs w:val="32"/>
        </w:rPr>
        <w:t>2000</w:t>
      </w:r>
      <w:r w:rsidRPr="00F91C38">
        <w:rPr>
          <w:rFonts w:eastAsia="仿宋_GB2312" w:hint="eastAsia"/>
          <w:sz w:val="32"/>
          <w:szCs w:val="32"/>
        </w:rPr>
        <w:t>年，现有教职工</w:t>
      </w:r>
      <w:r w:rsidRPr="00F91C38">
        <w:rPr>
          <w:rFonts w:eastAsia="仿宋_GB2312"/>
          <w:sz w:val="32"/>
          <w:szCs w:val="32"/>
        </w:rPr>
        <w:t>118</w:t>
      </w:r>
      <w:r w:rsidRPr="00F91C38">
        <w:rPr>
          <w:rFonts w:eastAsia="仿宋_GB2312" w:hint="eastAsia"/>
          <w:sz w:val="32"/>
          <w:szCs w:val="32"/>
        </w:rPr>
        <w:t>余人，其中党员教师</w:t>
      </w:r>
      <w:r w:rsidRPr="00F91C38">
        <w:rPr>
          <w:rFonts w:eastAsia="仿宋_GB2312"/>
          <w:sz w:val="32"/>
          <w:szCs w:val="32"/>
        </w:rPr>
        <w:t>29</w:t>
      </w:r>
      <w:r w:rsidRPr="00F91C38">
        <w:rPr>
          <w:rFonts w:eastAsia="仿宋_GB2312" w:hint="eastAsia"/>
          <w:sz w:val="32"/>
          <w:szCs w:val="32"/>
        </w:rPr>
        <w:t>人。学校于</w:t>
      </w:r>
      <w:r w:rsidRPr="00F91C38">
        <w:rPr>
          <w:rFonts w:eastAsia="仿宋_GB2312"/>
          <w:sz w:val="32"/>
          <w:szCs w:val="32"/>
        </w:rPr>
        <w:t>2005</w:t>
      </w:r>
      <w:r w:rsidRPr="00F91C38">
        <w:rPr>
          <w:rFonts w:eastAsia="仿宋_GB2312" w:hint="eastAsia"/>
          <w:sz w:val="32"/>
          <w:szCs w:val="32"/>
        </w:rPr>
        <w:t>年成立党支部，</w:t>
      </w:r>
      <w:r w:rsidRPr="00F91C38">
        <w:rPr>
          <w:rFonts w:eastAsia="仿宋_GB2312"/>
          <w:sz w:val="32"/>
          <w:szCs w:val="32"/>
        </w:rPr>
        <w:t>2013</w:t>
      </w:r>
      <w:r w:rsidRPr="00F91C38">
        <w:rPr>
          <w:rFonts w:eastAsia="仿宋_GB2312" w:hint="eastAsia"/>
          <w:sz w:val="32"/>
          <w:szCs w:val="32"/>
        </w:rPr>
        <w:t>年</w:t>
      </w:r>
      <w:r w:rsidRPr="00F91C38">
        <w:rPr>
          <w:rFonts w:eastAsia="仿宋_GB2312"/>
          <w:sz w:val="32"/>
          <w:szCs w:val="32"/>
        </w:rPr>
        <w:t>5</w:t>
      </w:r>
      <w:r w:rsidRPr="00F91C38">
        <w:rPr>
          <w:rFonts w:eastAsia="仿宋_GB2312" w:hint="eastAsia"/>
          <w:sz w:val="32"/>
          <w:szCs w:val="32"/>
        </w:rPr>
        <w:t>月，党支部建制升格为浙江锦绣</w:t>
      </w:r>
      <w:r w:rsidRPr="00F91C38">
        <w:rPr>
          <w:rFonts w:ascii="宋体" w:hAnsi="宋体" w:cs="宋体" w:hint="eastAsia"/>
          <w:sz w:val="32"/>
          <w:szCs w:val="32"/>
        </w:rPr>
        <w:t>﹒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育才教育集团党</w:t>
      </w:r>
      <w:r>
        <w:rPr>
          <w:rFonts w:ascii="仿宋_GB2312" w:eastAsia="仿宋_GB2312" w:hAnsi="仿宋_GB2312" w:cs="仿宋_GB2312" w:hint="eastAsia"/>
          <w:sz w:val="32"/>
          <w:szCs w:val="32"/>
        </w:rPr>
        <w:t>总</w:t>
      </w:r>
      <w:r w:rsidRPr="00F91C38">
        <w:rPr>
          <w:rFonts w:ascii="仿宋_GB2312" w:eastAsia="仿宋_GB2312" w:hAnsi="仿宋_GB2312" w:cs="仿宋_GB2312" w:hint="eastAsia"/>
          <w:sz w:val="32"/>
          <w:szCs w:val="32"/>
        </w:rPr>
        <w:t>支，下设育才中学、锦绣中学、东</w:t>
      </w:r>
      <w:r w:rsidRPr="00F91C38">
        <w:rPr>
          <w:rFonts w:eastAsia="仿宋_GB2312" w:hint="eastAsia"/>
          <w:sz w:val="32"/>
          <w:szCs w:val="32"/>
        </w:rPr>
        <w:t>南中学</w:t>
      </w:r>
      <w:r w:rsidRPr="00F91C38">
        <w:rPr>
          <w:rFonts w:eastAsia="仿宋_GB2312"/>
          <w:sz w:val="32"/>
          <w:szCs w:val="32"/>
        </w:rPr>
        <w:t>3</w:t>
      </w:r>
      <w:r w:rsidRPr="00F91C38">
        <w:rPr>
          <w:rFonts w:eastAsia="仿宋_GB2312" w:hint="eastAsia"/>
          <w:sz w:val="32"/>
          <w:szCs w:val="32"/>
        </w:rPr>
        <w:t>个支部。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“我们党员带头签订</w:t>
      </w:r>
      <w:r w:rsidRPr="00F91C38">
        <w:rPr>
          <w:rFonts w:eastAsia="仿宋_GB2312" w:hint="eastAsia"/>
          <w:sz w:val="32"/>
          <w:szCs w:val="32"/>
        </w:rPr>
        <w:t>承诺书，全体教职工参与，签订承诺书后，大家都严格遵守承诺，这样的做法及</w:t>
      </w:r>
      <w:r>
        <w:rPr>
          <w:rFonts w:eastAsia="仿宋_GB2312" w:hint="eastAsia"/>
          <w:sz w:val="32"/>
          <w:szCs w:val="32"/>
        </w:rPr>
        <w:t>成效</w:t>
      </w:r>
      <w:r w:rsidRPr="00F91C38">
        <w:rPr>
          <w:rFonts w:eastAsia="仿宋_GB2312" w:hint="eastAsia"/>
          <w:sz w:val="32"/>
          <w:szCs w:val="32"/>
        </w:rPr>
        <w:t>得到了家长、社会的认可。”</w:t>
      </w:r>
      <w:r w:rsidRPr="00F91C38">
        <w:rPr>
          <w:rFonts w:eastAsia="仿宋_GB2312"/>
          <w:sz w:val="32"/>
          <w:szCs w:val="32"/>
        </w:rPr>
        <w:t xml:space="preserve"> </w:t>
      </w:r>
      <w:r w:rsidRPr="00F91C38">
        <w:rPr>
          <w:rFonts w:eastAsia="仿宋_GB2312" w:hint="eastAsia"/>
          <w:sz w:val="32"/>
          <w:szCs w:val="32"/>
        </w:rPr>
        <w:t>杭州育才中学党支部副书记张静芬说。这份承诺书上写着“六不”：不接受家长宴请、不接受家长任何形式的馈赠、不以任何形式委托家长办私事、不做有偿</w:t>
      </w:r>
      <w:r w:rsidRPr="00F91C38">
        <w:rPr>
          <w:rFonts w:eastAsia="仿宋_GB2312" w:hint="eastAsia"/>
          <w:sz w:val="32"/>
          <w:szCs w:val="32"/>
        </w:rPr>
        <w:lastRenderedPageBreak/>
        <w:t>家教并不在外兼课、不在校园内吸烟并不在工作日饮酒、不体罚和变相体罚学生。</w:t>
      </w:r>
    </w:p>
    <w:p w:rsidR="00A741AF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育才中学把党建工作全面融入学校的教学管理，以共建和谐校园为主题，党支部着眼让教师风采传播到每个角落，设立了展示教师风采的文化长廊和文化电梯，并坚持每月评优、每年评先，推选育才“月度人物”、“年度人物”，在学校的大力支持下，为他们提供丰厚奖</w:t>
      </w:r>
      <w:r w:rsidRPr="008808C6">
        <w:rPr>
          <w:rFonts w:eastAsia="仿宋_GB2312" w:hint="eastAsia"/>
          <w:sz w:val="32"/>
          <w:szCs w:val="32"/>
        </w:rPr>
        <w:t>励</w:t>
      </w:r>
      <w:r w:rsidRPr="00F91C38">
        <w:rPr>
          <w:rFonts w:eastAsia="仿宋_GB2312" w:hint="eastAsia"/>
          <w:sz w:val="32"/>
          <w:szCs w:val="32"/>
        </w:rPr>
        <w:t>和学习深造机会，不断激励教师争当先进、争做骨干。</w:t>
      </w:r>
    </w:p>
    <w:p w:rsidR="00A741AF" w:rsidRPr="00F91C38" w:rsidRDefault="00A741AF" w:rsidP="008808C6">
      <w:pPr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F91C38">
        <w:rPr>
          <w:rFonts w:eastAsia="仿宋_GB2312" w:hint="eastAsia"/>
          <w:sz w:val="32"/>
          <w:szCs w:val="32"/>
        </w:rPr>
        <w:t>坚持将党建工作融入教学管理，育才中学从一所招生不足的学校跃升成为杭州市热点学校之一，毕业生中考连创佳绩，从</w:t>
      </w:r>
      <w:r w:rsidRPr="00F91C38">
        <w:rPr>
          <w:rFonts w:eastAsia="仿宋_GB2312"/>
          <w:sz w:val="32"/>
          <w:szCs w:val="32"/>
        </w:rPr>
        <w:t>2003</w:t>
      </w:r>
      <w:r w:rsidRPr="00F91C38">
        <w:rPr>
          <w:rFonts w:eastAsia="仿宋_GB2312" w:hint="eastAsia"/>
          <w:sz w:val="32"/>
          <w:szCs w:val="32"/>
        </w:rPr>
        <w:t>年至今浙江省一级重点高中上线率始终保持在</w:t>
      </w:r>
      <w:r w:rsidRPr="00F91C38">
        <w:rPr>
          <w:rFonts w:eastAsia="仿宋_GB2312"/>
          <w:sz w:val="32"/>
          <w:szCs w:val="32"/>
        </w:rPr>
        <w:t>70%</w:t>
      </w:r>
      <w:r w:rsidRPr="00F91C38">
        <w:rPr>
          <w:rFonts w:eastAsia="仿宋_GB2312" w:hint="eastAsia"/>
          <w:sz w:val="32"/>
          <w:szCs w:val="32"/>
        </w:rPr>
        <w:t>左右，获得了教师、学生、家长及社会各界的广泛好评，连续四年被评为杭州市人民满意学校。</w:t>
      </w:r>
    </w:p>
    <w:p w:rsidR="00A741AF" w:rsidRPr="00C21428" w:rsidRDefault="00A741AF" w:rsidP="008808C6">
      <w:pPr>
        <w:pStyle w:val="a5"/>
        <w:shd w:val="clear" w:color="auto" w:fill="FFFFFF"/>
        <w:spacing w:beforeLines="50" w:afterLines="50" w:line="580" w:lineRule="exact"/>
        <w:jc w:val="both"/>
        <w:rPr>
          <w:rStyle w:val="a6"/>
          <w:rFonts w:ascii="黑体" w:eastAsia="黑体" w:cs="宋体"/>
          <w:sz w:val="32"/>
          <w:szCs w:val="32"/>
        </w:rPr>
      </w:pPr>
      <w:r w:rsidRPr="00C21428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C21428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9A6278">
        <w:rPr>
          <w:rStyle w:val="a6"/>
          <w:rFonts w:ascii="黑体" w:eastAsia="黑体" w:cs="宋体" w:hint="eastAsia"/>
          <w:sz w:val="32"/>
          <w:szCs w:val="32"/>
        </w:rPr>
        <w:t>长城商圈构筑流动党员温馨家园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 w:hint="eastAsia"/>
          <w:sz w:val="32"/>
          <w:szCs w:val="30"/>
        </w:rPr>
        <w:t>走进长城机电市场办公楼，雪白的墙上</w:t>
      </w:r>
      <w:r w:rsidRPr="009A6278">
        <w:rPr>
          <w:rFonts w:ascii="仿宋_GB2312" w:eastAsia="仿宋_GB2312" w:hAnsi="仿宋_GB2312"/>
          <w:sz w:val="32"/>
          <w:szCs w:val="30"/>
        </w:rPr>
        <w:t>16</w:t>
      </w:r>
      <w:r w:rsidRPr="009A6278">
        <w:rPr>
          <w:rFonts w:ascii="仿宋_GB2312" w:eastAsia="仿宋_GB2312" w:hAnsi="仿宋_GB2312" w:hint="eastAsia"/>
          <w:sz w:val="32"/>
          <w:szCs w:val="30"/>
        </w:rPr>
        <w:t>个大字格外醒目</w:t>
      </w:r>
      <w:r>
        <w:rPr>
          <w:rFonts w:ascii="仿宋_GB2312" w:eastAsia="仿宋_GB2312" w:hAnsi="仿宋_GB2312"/>
          <w:sz w:val="32"/>
          <w:szCs w:val="30"/>
        </w:rPr>
        <w:t>——</w:t>
      </w:r>
      <w:r w:rsidRPr="009A6278">
        <w:rPr>
          <w:rFonts w:ascii="仿宋_GB2312" w:eastAsia="仿宋_GB2312" w:hAnsi="仿宋_GB2312" w:hint="eastAsia"/>
          <w:sz w:val="32"/>
          <w:szCs w:val="30"/>
        </w:rPr>
        <w:t>“服务党员</w:t>
      </w:r>
      <w:r w:rsidRPr="009A6278">
        <w:rPr>
          <w:rFonts w:ascii="仿宋_GB2312" w:eastAsia="仿宋_GB2312" w:hAnsi="仿宋_GB2312"/>
          <w:sz w:val="32"/>
          <w:szCs w:val="30"/>
        </w:rPr>
        <w:t xml:space="preserve"> </w:t>
      </w:r>
      <w:r w:rsidRPr="009A6278">
        <w:rPr>
          <w:rFonts w:ascii="仿宋_GB2312" w:eastAsia="仿宋_GB2312" w:hAnsi="仿宋_GB2312" w:hint="eastAsia"/>
          <w:sz w:val="32"/>
          <w:szCs w:val="30"/>
        </w:rPr>
        <w:t>服务群众</w:t>
      </w:r>
      <w:r w:rsidRPr="009A6278">
        <w:rPr>
          <w:rFonts w:ascii="仿宋_GB2312" w:eastAsia="仿宋_GB2312" w:hAnsi="仿宋_GB2312"/>
          <w:sz w:val="32"/>
          <w:szCs w:val="30"/>
        </w:rPr>
        <w:t xml:space="preserve"> </w:t>
      </w:r>
      <w:r w:rsidRPr="009A6278">
        <w:rPr>
          <w:rFonts w:ascii="仿宋_GB2312" w:eastAsia="仿宋_GB2312" w:hAnsi="仿宋_GB2312" w:hint="eastAsia"/>
          <w:sz w:val="32"/>
          <w:szCs w:val="30"/>
        </w:rPr>
        <w:t>服务市场</w:t>
      </w:r>
      <w:r w:rsidRPr="009A6278">
        <w:rPr>
          <w:rFonts w:ascii="仿宋_GB2312" w:eastAsia="仿宋_GB2312" w:hAnsi="仿宋_GB2312"/>
          <w:sz w:val="32"/>
          <w:szCs w:val="30"/>
        </w:rPr>
        <w:t xml:space="preserve"> </w:t>
      </w:r>
      <w:r w:rsidRPr="009A6278">
        <w:rPr>
          <w:rFonts w:ascii="仿宋_GB2312" w:eastAsia="仿宋_GB2312" w:hAnsi="仿宋_GB2312" w:hint="eastAsia"/>
          <w:sz w:val="32"/>
          <w:szCs w:val="30"/>
        </w:rPr>
        <w:t>服务社会”，党员学习室，图书馆，妇女之家一应俱全。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 w:hint="eastAsia"/>
          <w:sz w:val="32"/>
          <w:szCs w:val="30"/>
        </w:rPr>
        <w:t>长城机电市场商圈党委副书记潘行伟介绍说：“我们做这些，为的就是让市场内所有党员离家</w:t>
      </w:r>
      <w:r>
        <w:rPr>
          <w:rFonts w:ascii="仿宋_GB2312" w:eastAsia="仿宋_GB2312" w:hAnsi="仿宋_GB2312" w:hint="eastAsia"/>
          <w:sz w:val="32"/>
          <w:szCs w:val="30"/>
        </w:rPr>
        <w:t>、</w:t>
      </w:r>
      <w:r w:rsidRPr="009A6278">
        <w:rPr>
          <w:rFonts w:ascii="仿宋_GB2312" w:eastAsia="仿宋_GB2312" w:hAnsi="仿宋_GB2312" w:hint="eastAsia"/>
          <w:sz w:val="32"/>
          <w:szCs w:val="30"/>
        </w:rPr>
        <w:t>离乡</w:t>
      </w:r>
      <w:r>
        <w:rPr>
          <w:rFonts w:ascii="仿宋_GB2312" w:eastAsia="仿宋_GB2312" w:hAnsi="仿宋_GB2312" w:hint="eastAsia"/>
          <w:sz w:val="32"/>
          <w:szCs w:val="30"/>
        </w:rPr>
        <w:t>、</w:t>
      </w:r>
      <w:r w:rsidRPr="009A6278">
        <w:rPr>
          <w:rFonts w:ascii="仿宋_GB2312" w:eastAsia="仿宋_GB2312" w:hAnsi="仿宋_GB2312" w:hint="eastAsia"/>
          <w:sz w:val="32"/>
          <w:szCs w:val="30"/>
        </w:rPr>
        <w:t>不离党，确保流动党员安‘家’落户，感受到‘家’的温馨。”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 w:hint="eastAsia"/>
          <w:sz w:val="32"/>
          <w:szCs w:val="30"/>
        </w:rPr>
        <w:t>“我们都是外地人，总感觉没有归属感，加入到流动党支部以后，让我们这些外地人有了家的感觉。”党员张必辉</w:t>
      </w:r>
      <w:r w:rsidRPr="009A6278">
        <w:rPr>
          <w:rFonts w:ascii="仿宋_GB2312" w:eastAsia="仿宋_GB2312" w:hAnsi="仿宋_GB2312" w:hint="eastAsia"/>
          <w:sz w:val="32"/>
          <w:szCs w:val="30"/>
        </w:rPr>
        <w:lastRenderedPageBreak/>
        <w:t>是流动党支部的受益者之一，他组织关系在安徽，两地的组织生活非常不方便，流动党支部的建立解决了流动党员来回两地过组织生活的尴尬境地。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 w:hint="eastAsia"/>
          <w:sz w:val="32"/>
          <w:szCs w:val="30"/>
        </w:rPr>
        <w:t>长城机电市场商圈由长城机电、京城机电、万城机电三个机电市场组成，主要经营机电、五金产品，市场商圈共有商户</w:t>
      </w:r>
      <w:r w:rsidRPr="009A6278">
        <w:rPr>
          <w:rFonts w:ascii="仿宋_GB2312" w:eastAsia="仿宋_GB2312" w:hAnsi="仿宋_GB2312"/>
          <w:sz w:val="32"/>
          <w:szCs w:val="30"/>
        </w:rPr>
        <w:t>4000</w:t>
      </w:r>
      <w:r w:rsidRPr="009A6278">
        <w:rPr>
          <w:rFonts w:ascii="仿宋_GB2312" w:eastAsia="仿宋_GB2312" w:hAnsi="仿宋_GB2312" w:hint="eastAsia"/>
          <w:sz w:val="32"/>
          <w:szCs w:val="30"/>
        </w:rPr>
        <w:t>多户，商户来自全国各地。于</w:t>
      </w:r>
      <w:r w:rsidRPr="009A6278">
        <w:rPr>
          <w:rFonts w:ascii="仿宋_GB2312" w:eastAsia="仿宋_GB2312" w:hAnsi="仿宋_GB2312"/>
          <w:sz w:val="32"/>
          <w:szCs w:val="30"/>
        </w:rPr>
        <w:t>2008</w:t>
      </w:r>
      <w:r w:rsidRPr="009A6278">
        <w:rPr>
          <w:rFonts w:ascii="仿宋_GB2312" w:eastAsia="仿宋_GB2312" w:hAnsi="仿宋_GB2312" w:hint="eastAsia"/>
          <w:sz w:val="32"/>
          <w:szCs w:val="30"/>
        </w:rPr>
        <w:t>年成立党总支、</w:t>
      </w:r>
      <w:r w:rsidRPr="009A6278">
        <w:rPr>
          <w:rFonts w:ascii="仿宋_GB2312" w:eastAsia="仿宋_GB2312" w:hAnsi="仿宋_GB2312"/>
          <w:sz w:val="32"/>
          <w:szCs w:val="30"/>
        </w:rPr>
        <w:t>2011</w:t>
      </w:r>
      <w:r w:rsidRPr="009A6278">
        <w:rPr>
          <w:rFonts w:ascii="仿宋_GB2312" w:eastAsia="仿宋_GB2312" w:hAnsi="仿宋_GB2312" w:hint="eastAsia"/>
          <w:sz w:val="32"/>
          <w:szCs w:val="30"/>
        </w:rPr>
        <w:t>年成立党委，目前已有党员人数达到</w:t>
      </w:r>
      <w:r w:rsidRPr="009A6278">
        <w:rPr>
          <w:rFonts w:ascii="仿宋_GB2312" w:eastAsia="仿宋_GB2312" w:hAnsi="仿宋_GB2312"/>
          <w:sz w:val="32"/>
          <w:szCs w:val="30"/>
        </w:rPr>
        <w:t>130</w:t>
      </w:r>
      <w:r w:rsidRPr="009A6278">
        <w:rPr>
          <w:rFonts w:ascii="仿宋_GB2312" w:eastAsia="仿宋_GB2312" w:hAnsi="仿宋_GB2312" w:hint="eastAsia"/>
          <w:sz w:val="32"/>
          <w:szCs w:val="30"/>
        </w:rPr>
        <w:t>多人。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 w:hint="eastAsia"/>
          <w:sz w:val="32"/>
          <w:szCs w:val="30"/>
        </w:rPr>
        <w:t>“刚开始街道到我们市场进行调查摸底，登记党员资料，我们很多人都以为只是个形式，有些</w:t>
      </w:r>
      <w:r>
        <w:rPr>
          <w:rFonts w:ascii="仿宋_GB2312" w:eastAsia="仿宋_GB2312" w:hAnsi="仿宋_GB2312" w:hint="eastAsia"/>
          <w:sz w:val="32"/>
          <w:szCs w:val="30"/>
        </w:rPr>
        <w:t>党员都</w:t>
      </w:r>
      <w:r w:rsidRPr="009A6278">
        <w:rPr>
          <w:rFonts w:ascii="仿宋_GB2312" w:eastAsia="仿宋_GB2312" w:hAnsi="仿宋_GB2312" w:hint="eastAsia"/>
          <w:sz w:val="32"/>
          <w:szCs w:val="30"/>
        </w:rPr>
        <w:t>没有亮出党员身份。”党员郑言光如是说。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流动</w:t>
      </w:r>
      <w:r w:rsidRPr="009A6278">
        <w:rPr>
          <w:rFonts w:ascii="仿宋_GB2312" w:eastAsia="仿宋_GB2312" w:hAnsi="仿宋_GB2312" w:hint="eastAsia"/>
          <w:sz w:val="32"/>
          <w:szCs w:val="30"/>
        </w:rPr>
        <w:t>党</w:t>
      </w:r>
      <w:r>
        <w:rPr>
          <w:rFonts w:ascii="仿宋_GB2312" w:eastAsia="仿宋_GB2312" w:hAnsi="仿宋_GB2312" w:hint="eastAsia"/>
          <w:sz w:val="32"/>
          <w:szCs w:val="30"/>
        </w:rPr>
        <w:t>支部</w:t>
      </w:r>
      <w:r w:rsidRPr="009A6278">
        <w:rPr>
          <w:rFonts w:ascii="仿宋_GB2312" w:eastAsia="仿宋_GB2312" w:hAnsi="仿宋_GB2312" w:hint="eastAsia"/>
          <w:sz w:val="32"/>
          <w:szCs w:val="30"/>
        </w:rPr>
        <w:t>的成立之路并非一帆风顺，</w:t>
      </w:r>
      <w:r w:rsidRPr="009A6278">
        <w:rPr>
          <w:rFonts w:ascii="仿宋_GB2312" w:eastAsia="仿宋_GB2312" w:hAnsi="仿宋_GB2312"/>
          <w:sz w:val="32"/>
          <w:szCs w:val="30"/>
        </w:rPr>
        <w:t>2007</w:t>
      </w:r>
      <w:r w:rsidRPr="009A6278">
        <w:rPr>
          <w:rFonts w:ascii="仿宋_GB2312" w:eastAsia="仿宋_GB2312" w:hAnsi="仿宋_GB2312" w:hint="eastAsia"/>
          <w:sz w:val="32"/>
          <w:szCs w:val="30"/>
        </w:rPr>
        <w:t>年，在文晖街道社会工作党委主导下，长城机电市场以组织找党员的形式对市场商户情况进行摸底，但这次摸底却没有得到大家的支持，很多党员不愿意表明党员身份，以为这只是走过场，对于这一点，长城机电市场商圈党委副书记潘行伟也</w:t>
      </w:r>
      <w:r>
        <w:rPr>
          <w:rFonts w:ascii="仿宋_GB2312" w:eastAsia="仿宋_GB2312" w:hAnsi="仿宋_GB2312" w:hint="eastAsia"/>
          <w:sz w:val="32"/>
          <w:szCs w:val="30"/>
        </w:rPr>
        <w:t>感概</w:t>
      </w:r>
      <w:r w:rsidRPr="009A6278">
        <w:rPr>
          <w:rFonts w:ascii="仿宋_GB2312" w:eastAsia="仿宋_GB2312" w:hAnsi="仿宋_GB2312" w:hint="eastAsia"/>
          <w:sz w:val="32"/>
          <w:szCs w:val="30"/>
        </w:rPr>
        <w:t>说，自己当初也是有所顾虑，不愿意亮明身份，之后通过一次次活动的开展才慢慢真正融入到党组织大家庭中去。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/>
          <w:sz w:val="32"/>
          <w:szCs w:val="30"/>
        </w:rPr>
        <w:t>2008</w:t>
      </w:r>
      <w:r w:rsidRPr="009A6278">
        <w:rPr>
          <w:rFonts w:ascii="仿宋_GB2312" w:eastAsia="仿宋_GB2312" w:hAnsi="仿宋_GB2312" w:hint="eastAsia"/>
          <w:sz w:val="32"/>
          <w:szCs w:val="30"/>
        </w:rPr>
        <w:t>年，随着商圈党组织凝聚力、影响力不断扩大，向心力不断增强，商圈很多隐性党员纷纷要求加入到商圈党组织中去，从组织找党员扭转为了党员找组织。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长城</w:t>
      </w:r>
      <w:r w:rsidRPr="009A6278">
        <w:rPr>
          <w:rFonts w:ascii="仿宋_GB2312" w:eastAsia="仿宋_GB2312" w:hAnsi="仿宋_GB2312" w:hint="eastAsia"/>
          <w:sz w:val="32"/>
          <w:szCs w:val="30"/>
        </w:rPr>
        <w:t>商圈党组织积极推行党员“亮身份做表率”和党员创先争优承诺墙活动，提升市场整体形象，主动接受群众监督，形成了“一名党员带出一批经营者”、“一批党员带出一</w:t>
      </w:r>
      <w:r w:rsidRPr="009A6278">
        <w:rPr>
          <w:rFonts w:ascii="仿宋_GB2312" w:eastAsia="仿宋_GB2312" w:hAnsi="仿宋_GB2312" w:hint="eastAsia"/>
          <w:sz w:val="32"/>
          <w:szCs w:val="30"/>
        </w:rPr>
        <w:lastRenderedPageBreak/>
        <w:t>个文明市场”的格局。</w:t>
      </w:r>
    </w:p>
    <w:p w:rsidR="00A741AF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 w:hint="eastAsia"/>
          <w:sz w:val="32"/>
          <w:szCs w:val="30"/>
        </w:rPr>
        <w:t>目前，</w:t>
      </w:r>
      <w:r>
        <w:rPr>
          <w:rFonts w:ascii="仿宋_GB2312" w:eastAsia="仿宋_GB2312" w:hAnsi="仿宋_GB2312" w:hint="eastAsia"/>
          <w:sz w:val="32"/>
          <w:szCs w:val="30"/>
        </w:rPr>
        <w:t>长城</w:t>
      </w:r>
      <w:r w:rsidRPr="009A6278">
        <w:rPr>
          <w:rFonts w:ascii="仿宋_GB2312" w:eastAsia="仿宋_GB2312" w:hAnsi="仿宋_GB2312" w:hint="eastAsia"/>
          <w:sz w:val="32"/>
          <w:szCs w:val="30"/>
        </w:rPr>
        <w:t>商圈</w:t>
      </w:r>
      <w:r>
        <w:rPr>
          <w:rFonts w:ascii="仿宋_GB2312" w:eastAsia="仿宋_GB2312" w:hAnsi="仿宋_GB2312" w:hint="eastAsia"/>
          <w:sz w:val="32"/>
          <w:szCs w:val="30"/>
        </w:rPr>
        <w:t>党委下设</w:t>
      </w:r>
      <w:r>
        <w:rPr>
          <w:rFonts w:ascii="仿宋_GB2312" w:eastAsia="仿宋_GB2312" w:hAnsi="仿宋_GB2312"/>
          <w:sz w:val="32"/>
          <w:szCs w:val="30"/>
        </w:rPr>
        <w:t>9</w:t>
      </w:r>
      <w:r>
        <w:rPr>
          <w:rFonts w:ascii="仿宋_GB2312" w:eastAsia="仿宋_GB2312" w:hAnsi="仿宋_GB2312" w:hint="eastAsia"/>
          <w:sz w:val="32"/>
          <w:szCs w:val="30"/>
        </w:rPr>
        <w:t>个</w:t>
      </w:r>
      <w:r w:rsidRPr="009A6278">
        <w:rPr>
          <w:rFonts w:ascii="仿宋_GB2312" w:eastAsia="仿宋_GB2312" w:hAnsi="仿宋_GB2312" w:hint="eastAsia"/>
          <w:sz w:val="32"/>
          <w:szCs w:val="30"/>
        </w:rPr>
        <w:t>党支部</w:t>
      </w:r>
      <w:r>
        <w:rPr>
          <w:rFonts w:ascii="仿宋_GB2312" w:eastAsia="仿宋_GB2312" w:hAnsi="仿宋_GB2312" w:hint="eastAsia"/>
          <w:sz w:val="32"/>
          <w:szCs w:val="30"/>
        </w:rPr>
        <w:t>，</w:t>
      </w:r>
      <w:r w:rsidRPr="009A6278">
        <w:rPr>
          <w:rFonts w:ascii="仿宋_GB2312" w:eastAsia="仿宋_GB2312" w:hAnsi="仿宋_GB2312" w:hint="eastAsia"/>
          <w:sz w:val="32"/>
          <w:szCs w:val="30"/>
        </w:rPr>
        <w:t>其中</w:t>
      </w:r>
      <w:r>
        <w:rPr>
          <w:rFonts w:ascii="仿宋_GB2312" w:eastAsia="仿宋_GB2312" w:hAnsi="仿宋_GB2312" w:hint="eastAsia"/>
          <w:sz w:val="32"/>
          <w:szCs w:val="30"/>
        </w:rPr>
        <w:t>有</w:t>
      </w:r>
      <w:r w:rsidRPr="009A6278">
        <w:rPr>
          <w:rFonts w:ascii="仿宋_GB2312" w:eastAsia="仿宋_GB2312" w:hAnsi="仿宋_GB2312"/>
          <w:sz w:val="32"/>
          <w:szCs w:val="30"/>
        </w:rPr>
        <w:t>5</w:t>
      </w:r>
      <w:r w:rsidRPr="009A6278">
        <w:rPr>
          <w:rFonts w:ascii="仿宋_GB2312" w:eastAsia="仿宋_GB2312" w:hAnsi="仿宋_GB2312" w:hint="eastAsia"/>
          <w:sz w:val="32"/>
          <w:szCs w:val="30"/>
        </w:rPr>
        <w:t>个流动党支部，分别按流出地组建</w:t>
      </w:r>
      <w:r>
        <w:rPr>
          <w:rFonts w:ascii="仿宋_GB2312" w:eastAsia="仿宋_GB2312" w:hAnsi="仿宋_GB2312" w:hint="eastAsia"/>
          <w:sz w:val="32"/>
          <w:szCs w:val="30"/>
        </w:rPr>
        <w:t>；在</w:t>
      </w:r>
      <w:r>
        <w:rPr>
          <w:rFonts w:ascii="仿宋_GB2312" w:eastAsia="仿宋_GB2312" w:hAnsi="仿宋_GB2312"/>
          <w:sz w:val="32"/>
          <w:szCs w:val="30"/>
        </w:rPr>
        <w:t>135</w:t>
      </w:r>
      <w:r>
        <w:rPr>
          <w:rFonts w:ascii="仿宋_GB2312" w:eastAsia="仿宋_GB2312" w:hAnsi="仿宋_GB2312" w:hint="eastAsia"/>
          <w:sz w:val="32"/>
          <w:szCs w:val="30"/>
        </w:rPr>
        <w:t>名党员中</w:t>
      </w:r>
      <w:r w:rsidRPr="009A6278">
        <w:rPr>
          <w:rFonts w:ascii="仿宋_GB2312" w:eastAsia="仿宋_GB2312" w:hAnsi="仿宋_GB2312" w:hint="eastAsia"/>
          <w:sz w:val="32"/>
          <w:szCs w:val="30"/>
        </w:rPr>
        <w:t>流动党员</w:t>
      </w:r>
      <w:r w:rsidRPr="00527687">
        <w:rPr>
          <w:rFonts w:ascii="仿宋_GB2312" w:eastAsia="仿宋_GB2312" w:hAnsi="仿宋_GB2312" w:hint="eastAsia"/>
          <w:color w:val="FF0000"/>
          <w:sz w:val="32"/>
          <w:szCs w:val="30"/>
        </w:rPr>
        <w:t>有</w:t>
      </w:r>
      <w:r w:rsidRPr="009A6278">
        <w:rPr>
          <w:rFonts w:ascii="仿宋_GB2312" w:eastAsia="仿宋_GB2312" w:hAnsi="仿宋_GB2312"/>
          <w:sz w:val="32"/>
          <w:szCs w:val="30"/>
        </w:rPr>
        <w:t>85</w:t>
      </w:r>
      <w:r w:rsidRPr="009A6278">
        <w:rPr>
          <w:rFonts w:ascii="仿宋_GB2312" w:eastAsia="仿宋_GB2312" w:hAnsi="仿宋_GB2312" w:hint="eastAsia"/>
          <w:sz w:val="32"/>
          <w:szCs w:val="30"/>
        </w:rPr>
        <w:t>名。</w:t>
      </w:r>
    </w:p>
    <w:p w:rsidR="00A741AF" w:rsidRPr="009A6278" w:rsidRDefault="00A741AF" w:rsidP="008808C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9A6278">
        <w:rPr>
          <w:rFonts w:ascii="仿宋_GB2312" w:eastAsia="仿宋_GB2312" w:hAnsi="仿宋_GB2312" w:hint="eastAsia"/>
          <w:sz w:val="32"/>
          <w:szCs w:val="30"/>
        </w:rPr>
        <w:t>“使流动党员在异地有一个温暖的‘家’，让商圈流动党员过上正常组织生活，为流动党员行使权利、履行义务、发挥作用提供坚强组织保证，这也是我们民营企业应该履行的社会责任。”这是</w:t>
      </w:r>
      <w:r>
        <w:rPr>
          <w:rFonts w:ascii="仿宋_GB2312" w:eastAsia="仿宋_GB2312" w:hAnsi="仿宋_GB2312" w:hint="eastAsia"/>
          <w:sz w:val="32"/>
          <w:szCs w:val="30"/>
        </w:rPr>
        <w:t>长城</w:t>
      </w:r>
      <w:r w:rsidRPr="009A6278">
        <w:rPr>
          <w:rFonts w:ascii="仿宋_GB2312" w:eastAsia="仿宋_GB2312" w:hAnsi="仿宋_GB2312" w:hint="eastAsia"/>
          <w:sz w:val="32"/>
          <w:szCs w:val="30"/>
        </w:rPr>
        <w:t>商圈党委书记黄文良重复最多的一句话，</w:t>
      </w:r>
      <w:r>
        <w:rPr>
          <w:rFonts w:ascii="仿宋_GB2312" w:eastAsia="仿宋_GB2312" w:hAnsi="仿宋_GB2312" w:hint="eastAsia"/>
          <w:sz w:val="32"/>
          <w:szCs w:val="30"/>
        </w:rPr>
        <w:t>长城</w:t>
      </w:r>
      <w:r w:rsidRPr="009A6278">
        <w:rPr>
          <w:rFonts w:ascii="仿宋_GB2312" w:eastAsia="仿宋_GB2312" w:hAnsi="仿宋_GB2312" w:hint="eastAsia"/>
          <w:sz w:val="32"/>
          <w:szCs w:val="30"/>
        </w:rPr>
        <w:t>商圈党组织通过一系列的活动，让流动党员真正感受到离乡、离土、不离党。</w:t>
      </w:r>
    </w:p>
    <w:p w:rsidR="00A741AF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741AF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741AF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741AF" w:rsidRPr="00C21428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741AF" w:rsidRPr="00C21428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741AF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741AF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741AF" w:rsidRDefault="00A741AF" w:rsidP="008808C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5"/>
      </w:tblGrid>
      <w:tr w:rsidR="00A741AF" w:rsidRPr="00B818B8" w:rsidTr="00972900">
        <w:trPr>
          <w:trHeight w:val="1992"/>
          <w:jc w:val="center"/>
        </w:trPr>
        <w:tc>
          <w:tcPr>
            <w:tcW w:w="8045" w:type="dxa"/>
            <w:tcBorders>
              <w:left w:val="nil"/>
              <w:right w:val="nil"/>
            </w:tcBorders>
          </w:tcPr>
          <w:p w:rsidR="00A741AF" w:rsidRDefault="00A741AF" w:rsidP="008808C6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报：</w:t>
            </w:r>
            <w:r w:rsidRPr="00647690">
              <w:rPr>
                <w:rFonts w:ascii="仿宋_GB2312" w:eastAsia="仿宋_GB2312" w:hint="eastAsia"/>
                <w:sz w:val="28"/>
                <w:szCs w:val="28"/>
              </w:rPr>
              <w:t>省委组织部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3388A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委“两新”工委，市委组织部、市委“两新”工委，各区、县（市）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“两新”工委</w:t>
            </w:r>
          </w:p>
          <w:p w:rsidR="00A741AF" w:rsidRPr="00647690" w:rsidRDefault="00A741AF" w:rsidP="008808C6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庄跃成、张仲灿</w:t>
            </w:r>
          </w:p>
          <w:p w:rsidR="00A741AF" w:rsidRPr="00B818B8" w:rsidRDefault="00A741AF" w:rsidP="008808C6">
            <w:pPr>
              <w:spacing w:line="520" w:lineRule="exact"/>
              <w:ind w:left="560" w:right="84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发：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协会会员</w:t>
            </w:r>
            <w:r w:rsidRPr="00B818B8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A741AF" w:rsidRDefault="00A741AF" w:rsidP="00AF6869">
      <w:pPr>
        <w:pStyle w:val="a5"/>
        <w:shd w:val="clear" w:color="auto" w:fill="FFFFFF"/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sectPr w:rsidR="00A741AF" w:rsidSect="00E1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6D" w:rsidRDefault="00A2446D" w:rsidP="00A7093C">
      <w:r>
        <w:separator/>
      </w:r>
    </w:p>
  </w:endnote>
  <w:endnote w:type="continuationSeparator" w:id="1">
    <w:p w:rsidR="00A2446D" w:rsidRDefault="00A2446D" w:rsidP="00A7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F" w:rsidRDefault="00AF6869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41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1AF" w:rsidRDefault="00A741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F" w:rsidRDefault="00AF6869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41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8C6">
      <w:rPr>
        <w:rStyle w:val="a7"/>
        <w:noProof/>
      </w:rPr>
      <w:t>10</w:t>
    </w:r>
    <w:r>
      <w:rPr>
        <w:rStyle w:val="a7"/>
      </w:rPr>
      <w:fldChar w:fldCharType="end"/>
    </w:r>
  </w:p>
  <w:p w:rsidR="00A741AF" w:rsidRDefault="00A741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F" w:rsidRDefault="00A741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6D" w:rsidRDefault="00A2446D" w:rsidP="00A7093C">
      <w:r>
        <w:separator/>
      </w:r>
    </w:p>
  </w:footnote>
  <w:footnote w:type="continuationSeparator" w:id="1">
    <w:p w:rsidR="00A2446D" w:rsidRDefault="00A2446D" w:rsidP="00A7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F" w:rsidRDefault="00A741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F" w:rsidRDefault="00A741AF" w:rsidP="00733F5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F" w:rsidRDefault="00A741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839"/>
    <w:multiLevelType w:val="hybridMultilevel"/>
    <w:tmpl w:val="E6AE27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1D7BF5"/>
    <w:multiLevelType w:val="hybridMultilevel"/>
    <w:tmpl w:val="3284377A"/>
    <w:lvl w:ilvl="0" w:tplc="68EA5D28">
      <w:start w:val="4"/>
      <w:numFmt w:val="bullet"/>
      <w:lvlText w:val="☆"/>
      <w:lvlJc w:val="left"/>
      <w:pPr>
        <w:ind w:left="987" w:hanging="360"/>
      </w:pPr>
      <w:rPr>
        <w:rFonts w:ascii="黑体" w:eastAsia="黑体" w:hAnsi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2">
    <w:nsid w:val="39AD6282"/>
    <w:multiLevelType w:val="hybridMultilevel"/>
    <w:tmpl w:val="CCFA3F22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3">
    <w:nsid w:val="4E740A1C"/>
    <w:multiLevelType w:val="hybridMultilevel"/>
    <w:tmpl w:val="3110A2B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64DB04B1"/>
    <w:multiLevelType w:val="hybridMultilevel"/>
    <w:tmpl w:val="25AA751A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3C"/>
    <w:rsid w:val="00013D63"/>
    <w:rsid w:val="00015C01"/>
    <w:rsid w:val="00016F4B"/>
    <w:rsid w:val="0002493D"/>
    <w:rsid w:val="00043A46"/>
    <w:rsid w:val="0005121A"/>
    <w:rsid w:val="0006456A"/>
    <w:rsid w:val="00065283"/>
    <w:rsid w:val="00086737"/>
    <w:rsid w:val="00086F7A"/>
    <w:rsid w:val="00087AEC"/>
    <w:rsid w:val="000A4D2F"/>
    <w:rsid w:val="000B39F1"/>
    <w:rsid w:val="000B548E"/>
    <w:rsid w:val="000C5A5E"/>
    <w:rsid w:val="000C5A65"/>
    <w:rsid w:val="000D439B"/>
    <w:rsid w:val="000E1499"/>
    <w:rsid w:val="000F465A"/>
    <w:rsid w:val="000F478A"/>
    <w:rsid w:val="000F57F9"/>
    <w:rsid w:val="000F6EEC"/>
    <w:rsid w:val="00101DD5"/>
    <w:rsid w:val="001071C7"/>
    <w:rsid w:val="001147A1"/>
    <w:rsid w:val="00121BAE"/>
    <w:rsid w:val="00130A0B"/>
    <w:rsid w:val="001377B7"/>
    <w:rsid w:val="001428E9"/>
    <w:rsid w:val="00153643"/>
    <w:rsid w:val="001658EA"/>
    <w:rsid w:val="001760F2"/>
    <w:rsid w:val="0017733E"/>
    <w:rsid w:val="00177BAF"/>
    <w:rsid w:val="0018653F"/>
    <w:rsid w:val="00196059"/>
    <w:rsid w:val="001B407A"/>
    <w:rsid w:val="001D0402"/>
    <w:rsid w:val="001F2F6C"/>
    <w:rsid w:val="001F6E18"/>
    <w:rsid w:val="002011EA"/>
    <w:rsid w:val="00225247"/>
    <w:rsid w:val="002265EA"/>
    <w:rsid w:val="00226CB6"/>
    <w:rsid w:val="00231369"/>
    <w:rsid w:val="0023443D"/>
    <w:rsid w:val="00245DDF"/>
    <w:rsid w:val="00253C25"/>
    <w:rsid w:val="0025498D"/>
    <w:rsid w:val="00256879"/>
    <w:rsid w:val="002723BE"/>
    <w:rsid w:val="00283506"/>
    <w:rsid w:val="002B2A57"/>
    <w:rsid w:val="002B6BB8"/>
    <w:rsid w:val="002B745A"/>
    <w:rsid w:val="002B7E72"/>
    <w:rsid w:val="002D04C3"/>
    <w:rsid w:val="002D4F65"/>
    <w:rsid w:val="002E37B0"/>
    <w:rsid w:val="002E7AEC"/>
    <w:rsid w:val="002F62B9"/>
    <w:rsid w:val="003034AB"/>
    <w:rsid w:val="00311517"/>
    <w:rsid w:val="00312622"/>
    <w:rsid w:val="00312B5C"/>
    <w:rsid w:val="003229A6"/>
    <w:rsid w:val="003254A0"/>
    <w:rsid w:val="00325F26"/>
    <w:rsid w:val="00353739"/>
    <w:rsid w:val="003543D0"/>
    <w:rsid w:val="00365975"/>
    <w:rsid w:val="00394212"/>
    <w:rsid w:val="003A0CA1"/>
    <w:rsid w:val="003A2F91"/>
    <w:rsid w:val="003A3ECA"/>
    <w:rsid w:val="003B4E87"/>
    <w:rsid w:val="003E19B6"/>
    <w:rsid w:val="004261CC"/>
    <w:rsid w:val="00431213"/>
    <w:rsid w:val="004315D6"/>
    <w:rsid w:val="004367AB"/>
    <w:rsid w:val="004546FA"/>
    <w:rsid w:val="00455E8E"/>
    <w:rsid w:val="00467BBA"/>
    <w:rsid w:val="00475E08"/>
    <w:rsid w:val="0047641B"/>
    <w:rsid w:val="0048129C"/>
    <w:rsid w:val="00482143"/>
    <w:rsid w:val="0048229F"/>
    <w:rsid w:val="004872D9"/>
    <w:rsid w:val="00491E46"/>
    <w:rsid w:val="004B2B09"/>
    <w:rsid w:val="004B5663"/>
    <w:rsid w:val="004B6AAC"/>
    <w:rsid w:val="004C0658"/>
    <w:rsid w:val="004C2408"/>
    <w:rsid w:val="004C5776"/>
    <w:rsid w:val="004D0E9A"/>
    <w:rsid w:val="004E3C47"/>
    <w:rsid w:val="005001D2"/>
    <w:rsid w:val="00514753"/>
    <w:rsid w:val="0051587D"/>
    <w:rsid w:val="00527013"/>
    <w:rsid w:val="00527687"/>
    <w:rsid w:val="00527C2A"/>
    <w:rsid w:val="00532E1B"/>
    <w:rsid w:val="005345C9"/>
    <w:rsid w:val="00536643"/>
    <w:rsid w:val="00536CBE"/>
    <w:rsid w:val="00541592"/>
    <w:rsid w:val="0055078B"/>
    <w:rsid w:val="00557F61"/>
    <w:rsid w:val="00565213"/>
    <w:rsid w:val="00565C47"/>
    <w:rsid w:val="0056624E"/>
    <w:rsid w:val="0057050E"/>
    <w:rsid w:val="0057052F"/>
    <w:rsid w:val="005766E1"/>
    <w:rsid w:val="0057781F"/>
    <w:rsid w:val="00583156"/>
    <w:rsid w:val="00583E45"/>
    <w:rsid w:val="00590B60"/>
    <w:rsid w:val="00593F2B"/>
    <w:rsid w:val="005A0CE0"/>
    <w:rsid w:val="005A4416"/>
    <w:rsid w:val="005A4883"/>
    <w:rsid w:val="005A661B"/>
    <w:rsid w:val="005D08A6"/>
    <w:rsid w:val="005E371C"/>
    <w:rsid w:val="005E4368"/>
    <w:rsid w:val="005E46FB"/>
    <w:rsid w:val="005E51A6"/>
    <w:rsid w:val="005E7EB6"/>
    <w:rsid w:val="005F50B1"/>
    <w:rsid w:val="006048DA"/>
    <w:rsid w:val="00615239"/>
    <w:rsid w:val="00640568"/>
    <w:rsid w:val="00642CA4"/>
    <w:rsid w:val="006460A8"/>
    <w:rsid w:val="00647690"/>
    <w:rsid w:val="00650657"/>
    <w:rsid w:val="00651ABD"/>
    <w:rsid w:val="006544D3"/>
    <w:rsid w:val="0065553B"/>
    <w:rsid w:val="00656B98"/>
    <w:rsid w:val="00682AEF"/>
    <w:rsid w:val="006A1162"/>
    <w:rsid w:val="006D2381"/>
    <w:rsid w:val="006E1955"/>
    <w:rsid w:val="006F0545"/>
    <w:rsid w:val="006F33CD"/>
    <w:rsid w:val="006F58BA"/>
    <w:rsid w:val="007045C0"/>
    <w:rsid w:val="007273B0"/>
    <w:rsid w:val="0073388A"/>
    <w:rsid w:val="00733F5C"/>
    <w:rsid w:val="0073485D"/>
    <w:rsid w:val="00740AFB"/>
    <w:rsid w:val="007445D0"/>
    <w:rsid w:val="00745E1E"/>
    <w:rsid w:val="00775658"/>
    <w:rsid w:val="007768F1"/>
    <w:rsid w:val="00786A84"/>
    <w:rsid w:val="00795CB4"/>
    <w:rsid w:val="007B1F86"/>
    <w:rsid w:val="007B3A3A"/>
    <w:rsid w:val="007B47FD"/>
    <w:rsid w:val="007C59DE"/>
    <w:rsid w:val="007E236A"/>
    <w:rsid w:val="007E6873"/>
    <w:rsid w:val="007E757A"/>
    <w:rsid w:val="0082318F"/>
    <w:rsid w:val="00825E5A"/>
    <w:rsid w:val="00840734"/>
    <w:rsid w:val="00850192"/>
    <w:rsid w:val="00860E3D"/>
    <w:rsid w:val="008639DF"/>
    <w:rsid w:val="008764E5"/>
    <w:rsid w:val="008808C6"/>
    <w:rsid w:val="00882452"/>
    <w:rsid w:val="008A0A0C"/>
    <w:rsid w:val="008A2B1F"/>
    <w:rsid w:val="008A7375"/>
    <w:rsid w:val="008D0B99"/>
    <w:rsid w:val="008D0D71"/>
    <w:rsid w:val="008D36FD"/>
    <w:rsid w:val="008E05DD"/>
    <w:rsid w:val="008F153C"/>
    <w:rsid w:val="00911D9D"/>
    <w:rsid w:val="00913B83"/>
    <w:rsid w:val="00920033"/>
    <w:rsid w:val="00924504"/>
    <w:rsid w:val="0092553C"/>
    <w:rsid w:val="00931DCA"/>
    <w:rsid w:val="0094759F"/>
    <w:rsid w:val="0095101E"/>
    <w:rsid w:val="0095698D"/>
    <w:rsid w:val="009605ED"/>
    <w:rsid w:val="009665DA"/>
    <w:rsid w:val="00972900"/>
    <w:rsid w:val="009959C4"/>
    <w:rsid w:val="00996C08"/>
    <w:rsid w:val="00997178"/>
    <w:rsid w:val="009A177C"/>
    <w:rsid w:val="009A6278"/>
    <w:rsid w:val="009B2708"/>
    <w:rsid w:val="009C6340"/>
    <w:rsid w:val="009D0267"/>
    <w:rsid w:val="009D60BE"/>
    <w:rsid w:val="009E67BA"/>
    <w:rsid w:val="009F0497"/>
    <w:rsid w:val="00A00362"/>
    <w:rsid w:val="00A0186F"/>
    <w:rsid w:val="00A02873"/>
    <w:rsid w:val="00A05DFC"/>
    <w:rsid w:val="00A06A13"/>
    <w:rsid w:val="00A22A95"/>
    <w:rsid w:val="00A2446D"/>
    <w:rsid w:val="00A37F27"/>
    <w:rsid w:val="00A43746"/>
    <w:rsid w:val="00A50CA8"/>
    <w:rsid w:val="00A57402"/>
    <w:rsid w:val="00A60F1E"/>
    <w:rsid w:val="00A62963"/>
    <w:rsid w:val="00A7093C"/>
    <w:rsid w:val="00A741AF"/>
    <w:rsid w:val="00A77067"/>
    <w:rsid w:val="00A81F9A"/>
    <w:rsid w:val="00A82C0A"/>
    <w:rsid w:val="00A92BBF"/>
    <w:rsid w:val="00A92DDE"/>
    <w:rsid w:val="00A93A66"/>
    <w:rsid w:val="00A95B68"/>
    <w:rsid w:val="00AB1AC0"/>
    <w:rsid w:val="00AB54FF"/>
    <w:rsid w:val="00AB7000"/>
    <w:rsid w:val="00AD239B"/>
    <w:rsid w:val="00AE1079"/>
    <w:rsid w:val="00AE46B5"/>
    <w:rsid w:val="00AE7FF2"/>
    <w:rsid w:val="00AF3E9D"/>
    <w:rsid w:val="00AF6869"/>
    <w:rsid w:val="00B01C40"/>
    <w:rsid w:val="00B02B26"/>
    <w:rsid w:val="00B03436"/>
    <w:rsid w:val="00B0698B"/>
    <w:rsid w:val="00B11B26"/>
    <w:rsid w:val="00B1577E"/>
    <w:rsid w:val="00B22FB8"/>
    <w:rsid w:val="00B408B7"/>
    <w:rsid w:val="00B44F87"/>
    <w:rsid w:val="00B6559E"/>
    <w:rsid w:val="00B7208D"/>
    <w:rsid w:val="00B73B55"/>
    <w:rsid w:val="00B818B8"/>
    <w:rsid w:val="00B96DAB"/>
    <w:rsid w:val="00BA4732"/>
    <w:rsid w:val="00BB3DCD"/>
    <w:rsid w:val="00BD011F"/>
    <w:rsid w:val="00BE59A6"/>
    <w:rsid w:val="00BE694F"/>
    <w:rsid w:val="00BF01C3"/>
    <w:rsid w:val="00C0699F"/>
    <w:rsid w:val="00C07D2F"/>
    <w:rsid w:val="00C11ECA"/>
    <w:rsid w:val="00C1753D"/>
    <w:rsid w:val="00C21428"/>
    <w:rsid w:val="00C2405D"/>
    <w:rsid w:val="00C24C1A"/>
    <w:rsid w:val="00C37CBC"/>
    <w:rsid w:val="00C43A15"/>
    <w:rsid w:val="00C66D29"/>
    <w:rsid w:val="00C83AB2"/>
    <w:rsid w:val="00C9304A"/>
    <w:rsid w:val="00C95422"/>
    <w:rsid w:val="00C962A7"/>
    <w:rsid w:val="00CA0A8C"/>
    <w:rsid w:val="00CA5464"/>
    <w:rsid w:val="00CB3431"/>
    <w:rsid w:val="00CB4624"/>
    <w:rsid w:val="00CC036B"/>
    <w:rsid w:val="00CD31C9"/>
    <w:rsid w:val="00CD349D"/>
    <w:rsid w:val="00CE57F5"/>
    <w:rsid w:val="00D00675"/>
    <w:rsid w:val="00D03166"/>
    <w:rsid w:val="00D04F21"/>
    <w:rsid w:val="00D111D1"/>
    <w:rsid w:val="00D22CA0"/>
    <w:rsid w:val="00D245E7"/>
    <w:rsid w:val="00D32240"/>
    <w:rsid w:val="00D35DEA"/>
    <w:rsid w:val="00D3722B"/>
    <w:rsid w:val="00D402D0"/>
    <w:rsid w:val="00D40BD8"/>
    <w:rsid w:val="00D5242A"/>
    <w:rsid w:val="00D5766B"/>
    <w:rsid w:val="00D61D22"/>
    <w:rsid w:val="00D81575"/>
    <w:rsid w:val="00D81A1F"/>
    <w:rsid w:val="00D8304D"/>
    <w:rsid w:val="00DA2E75"/>
    <w:rsid w:val="00DA39F9"/>
    <w:rsid w:val="00DA6E50"/>
    <w:rsid w:val="00DB461F"/>
    <w:rsid w:val="00DB691D"/>
    <w:rsid w:val="00DC18B4"/>
    <w:rsid w:val="00DC5A9D"/>
    <w:rsid w:val="00DF088B"/>
    <w:rsid w:val="00DF5DE6"/>
    <w:rsid w:val="00E02396"/>
    <w:rsid w:val="00E11684"/>
    <w:rsid w:val="00E213E4"/>
    <w:rsid w:val="00E21513"/>
    <w:rsid w:val="00E24E3F"/>
    <w:rsid w:val="00E30502"/>
    <w:rsid w:val="00E3137F"/>
    <w:rsid w:val="00E358F8"/>
    <w:rsid w:val="00E35AC1"/>
    <w:rsid w:val="00E36919"/>
    <w:rsid w:val="00E42372"/>
    <w:rsid w:val="00E518E3"/>
    <w:rsid w:val="00E5324F"/>
    <w:rsid w:val="00E54B7C"/>
    <w:rsid w:val="00E60085"/>
    <w:rsid w:val="00E604C5"/>
    <w:rsid w:val="00E65560"/>
    <w:rsid w:val="00E81697"/>
    <w:rsid w:val="00E8503C"/>
    <w:rsid w:val="00E869AE"/>
    <w:rsid w:val="00E871B1"/>
    <w:rsid w:val="00EB35AE"/>
    <w:rsid w:val="00ED3325"/>
    <w:rsid w:val="00ED58A7"/>
    <w:rsid w:val="00EF21F8"/>
    <w:rsid w:val="00F072C8"/>
    <w:rsid w:val="00F14F52"/>
    <w:rsid w:val="00F20432"/>
    <w:rsid w:val="00F26BDF"/>
    <w:rsid w:val="00F420D3"/>
    <w:rsid w:val="00F421C3"/>
    <w:rsid w:val="00F425D7"/>
    <w:rsid w:val="00F46212"/>
    <w:rsid w:val="00F46407"/>
    <w:rsid w:val="00F531C3"/>
    <w:rsid w:val="00F60A1D"/>
    <w:rsid w:val="00F6102C"/>
    <w:rsid w:val="00F7129B"/>
    <w:rsid w:val="00F837FC"/>
    <w:rsid w:val="00F91C38"/>
    <w:rsid w:val="00F94A69"/>
    <w:rsid w:val="00FA2826"/>
    <w:rsid w:val="00FA4DD7"/>
    <w:rsid w:val="00FA5565"/>
    <w:rsid w:val="00FB71C1"/>
    <w:rsid w:val="00FC059D"/>
    <w:rsid w:val="00FC6013"/>
    <w:rsid w:val="00FE291A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09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093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7093C"/>
    <w:pPr>
      <w:widowControl/>
      <w:spacing w:line="360" w:lineRule="atLeast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styleId="a6">
    <w:name w:val="Strong"/>
    <w:basedOn w:val="a0"/>
    <w:uiPriority w:val="99"/>
    <w:qFormat/>
    <w:rsid w:val="00A7093C"/>
    <w:rPr>
      <w:rFonts w:cs="Times New Roman"/>
      <w:b/>
      <w:bCs/>
    </w:rPr>
  </w:style>
  <w:style w:type="character" w:styleId="a7">
    <w:name w:val="page number"/>
    <w:basedOn w:val="a0"/>
    <w:uiPriority w:val="99"/>
    <w:rsid w:val="00A70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705</Words>
  <Characters>4020</Characters>
  <Application>Microsoft Office Word</Application>
  <DocSecurity>0</DocSecurity>
  <Lines>33</Lines>
  <Paragraphs>9</Paragraphs>
  <ScaleCrop>false</ScaleCrop>
  <Company>微软中国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2247</dc:creator>
  <cp:keywords/>
  <dc:description/>
  <cp:lastModifiedBy>微软用户</cp:lastModifiedBy>
  <cp:revision>31</cp:revision>
  <dcterms:created xsi:type="dcterms:W3CDTF">2013-11-26T09:03:00Z</dcterms:created>
  <dcterms:modified xsi:type="dcterms:W3CDTF">2014-02-20T02:37:00Z</dcterms:modified>
</cp:coreProperties>
</file>