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3C" w:rsidRPr="00312622" w:rsidRDefault="0092553C" w:rsidP="00A7093C">
      <w:pPr>
        <w:spacing w:line="340" w:lineRule="exact"/>
        <w:rPr>
          <w:rFonts w:ascii="仿宋_GB2312" w:eastAsia="仿宋_GB2312"/>
          <w:sz w:val="30"/>
          <w:szCs w:val="30"/>
        </w:rPr>
      </w:pPr>
      <w:r w:rsidRPr="00312622">
        <w:rPr>
          <w:rFonts w:ascii="黑体" w:eastAsia="黑体" w:hint="eastAsia"/>
          <w:sz w:val="30"/>
          <w:szCs w:val="30"/>
        </w:rPr>
        <w:t>内部刊物</w:t>
      </w:r>
    </w:p>
    <w:p w:rsidR="0092553C" w:rsidRPr="00312622" w:rsidRDefault="0092553C" w:rsidP="00A7093C">
      <w:pPr>
        <w:spacing w:line="340" w:lineRule="exact"/>
        <w:rPr>
          <w:rFonts w:ascii="黑体" w:eastAsia="黑体"/>
          <w:sz w:val="30"/>
          <w:szCs w:val="30"/>
        </w:rPr>
      </w:pPr>
      <w:r w:rsidRPr="00312622">
        <w:rPr>
          <w:rFonts w:ascii="黑体" w:eastAsia="黑体" w:hint="eastAsia"/>
          <w:sz w:val="30"/>
          <w:szCs w:val="30"/>
        </w:rPr>
        <w:t>注意保存</w:t>
      </w:r>
    </w:p>
    <w:p w:rsidR="0092553C" w:rsidRDefault="0092553C" w:rsidP="00A7093C"/>
    <w:p w:rsidR="0092553C" w:rsidRDefault="0092553C" w:rsidP="00A7093C"/>
    <w:p w:rsidR="0092553C" w:rsidRPr="00225247" w:rsidRDefault="0092553C" w:rsidP="00A7093C">
      <w:pPr>
        <w:rPr>
          <w:rFonts w:ascii="黑体" w:eastAsia="黑体"/>
          <w:color w:val="FF0000"/>
          <w:w w:val="84"/>
          <w:sz w:val="52"/>
          <w:szCs w:val="52"/>
        </w:rPr>
      </w:pPr>
      <w:r w:rsidRPr="00225247">
        <w:rPr>
          <w:rFonts w:ascii="黑体" w:eastAsia="黑体" w:hint="eastAsia"/>
          <w:color w:val="FF0000"/>
          <w:w w:val="84"/>
          <w:sz w:val="52"/>
          <w:szCs w:val="52"/>
        </w:rPr>
        <w:t>杭州市新经济与新社会组织党务工作者协会</w:t>
      </w:r>
    </w:p>
    <w:p w:rsidR="0092553C" w:rsidRPr="003229A6" w:rsidRDefault="0092553C" w:rsidP="00A7093C">
      <w:pPr>
        <w:jc w:val="center"/>
        <w:rPr>
          <w:rFonts w:ascii="黑体" w:eastAsia="黑体"/>
          <w:b/>
          <w:color w:val="FF0000"/>
          <w:sz w:val="96"/>
          <w:szCs w:val="96"/>
        </w:rPr>
      </w:pPr>
      <w:r>
        <w:rPr>
          <w:rFonts w:ascii="黑体" w:eastAsia="黑体" w:hint="eastAsia"/>
          <w:b/>
          <w:color w:val="FF0000"/>
          <w:sz w:val="96"/>
          <w:szCs w:val="96"/>
        </w:rPr>
        <w:t>简</w:t>
      </w:r>
      <w:r>
        <w:rPr>
          <w:rFonts w:ascii="黑体" w:eastAsia="黑体"/>
          <w:b/>
          <w:color w:val="FF0000"/>
          <w:sz w:val="96"/>
          <w:szCs w:val="96"/>
        </w:rPr>
        <w:t xml:space="preserve">   </w:t>
      </w:r>
      <w:r>
        <w:rPr>
          <w:rFonts w:ascii="黑体" w:eastAsia="黑体" w:hint="eastAsia"/>
          <w:b/>
          <w:color w:val="FF0000"/>
          <w:sz w:val="96"/>
          <w:szCs w:val="96"/>
        </w:rPr>
        <w:t>报</w:t>
      </w:r>
    </w:p>
    <w:p w:rsidR="0092553C" w:rsidRDefault="0092553C" w:rsidP="00A7093C">
      <w:pPr>
        <w:jc w:val="center"/>
        <w:rPr>
          <w:rFonts w:ascii="楷体_GB2312" w:eastAsia="楷体_GB2312"/>
          <w:sz w:val="32"/>
          <w:szCs w:val="32"/>
        </w:rPr>
      </w:pPr>
      <w:r w:rsidRPr="0082318F">
        <w:rPr>
          <w:rFonts w:ascii="楷体_GB2312" w:eastAsia="楷体_GB2312" w:hint="eastAsia"/>
          <w:sz w:val="32"/>
          <w:szCs w:val="32"/>
        </w:rPr>
        <w:t>第</w:t>
      </w:r>
      <w:r>
        <w:rPr>
          <w:rFonts w:ascii="楷体_GB2312" w:eastAsia="楷体_GB2312"/>
          <w:sz w:val="32"/>
          <w:szCs w:val="32"/>
        </w:rPr>
        <w:t>8</w:t>
      </w:r>
      <w:r w:rsidRPr="0082318F">
        <w:rPr>
          <w:rFonts w:ascii="楷体_GB2312" w:eastAsia="楷体_GB2312" w:hint="eastAsia"/>
          <w:sz w:val="32"/>
          <w:szCs w:val="32"/>
        </w:rPr>
        <w:t>期</w:t>
      </w:r>
    </w:p>
    <w:p w:rsidR="0092553C" w:rsidRPr="004C0658" w:rsidRDefault="00E3137F" w:rsidP="00A7093C">
      <w:pPr>
        <w:rPr>
          <w:rFonts w:ascii="仿宋_GB2312" w:eastAsia="仿宋_GB2312"/>
          <w:sz w:val="30"/>
          <w:szCs w:val="30"/>
        </w:rPr>
      </w:pPr>
      <w:r w:rsidRPr="00E3137F">
        <w:rPr>
          <w:noProof/>
        </w:rPr>
        <w:pict>
          <v:line id="_x0000_s1026" style="position:absolute;left:0;text-align:left;z-index:1" from="-11.4pt,31.05pt" to="416.1pt,31.05pt" strokecolor="red" strokeweight="2.25pt"/>
        </w:pict>
      </w:r>
      <w:r w:rsidR="0092553C" w:rsidRPr="004C0658">
        <w:rPr>
          <w:rFonts w:ascii="仿宋_GB2312" w:eastAsia="仿宋_GB2312" w:hint="eastAsia"/>
          <w:sz w:val="30"/>
          <w:szCs w:val="30"/>
        </w:rPr>
        <w:t>杭州市“两新”党务工作者协会编印</w:t>
      </w:r>
      <w:r w:rsidR="0092553C" w:rsidRPr="004C0658">
        <w:rPr>
          <w:rFonts w:ascii="仿宋_GB2312" w:eastAsia="仿宋_GB2312"/>
        </w:rPr>
        <w:t xml:space="preserve">        </w:t>
      </w:r>
      <w:smartTag w:uri="urn:schemas-microsoft-com:office:smarttags" w:element="chsdate">
        <w:smartTagPr>
          <w:attr w:name="Year" w:val="2013"/>
          <w:attr w:name="Month" w:val="9"/>
          <w:attr w:name="Day" w:val="24"/>
          <w:attr w:name="IsLunarDate" w:val="False"/>
          <w:attr w:name="IsROCDate" w:val="False"/>
        </w:smartTagPr>
        <w:r w:rsidR="0092553C" w:rsidRPr="004C0658">
          <w:rPr>
            <w:rFonts w:ascii="仿宋_GB2312" w:eastAsia="仿宋_GB2312"/>
            <w:sz w:val="30"/>
            <w:szCs w:val="30"/>
          </w:rPr>
          <w:t>2013</w:t>
        </w:r>
        <w:r w:rsidR="0092553C" w:rsidRPr="004C0658">
          <w:rPr>
            <w:rFonts w:ascii="仿宋_GB2312" w:eastAsia="仿宋_GB2312" w:hint="eastAsia"/>
            <w:sz w:val="30"/>
            <w:szCs w:val="30"/>
          </w:rPr>
          <w:t>年</w:t>
        </w:r>
        <w:r w:rsidR="0092553C">
          <w:rPr>
            <w:rFonts w:ascii="仿宋_GB2312" w:eastAsia="仿宋_GB2312"/>
            <w:sz w:val="30"/>
            <w:szCs w:val="30"/>
          </w:rPr>
          <w:t>9</w:t>
        </w:r>
        <w:r w:rsidR="0092553C" w:rsidRPr="004C0658">
          <w:rPr>
            <w:rFonts w:ascii="仿宋_GB2312" w:eastAsia="仿宋_GB2312" w:hint="eastAsia"/>
            <w:sz w:val="30"/>
            <w:szCs w:val="30"/>
          </w:rPr>
          <w:t>月</w:t>
        </w:r>
        <w:r w:rsidR="0092553C">
          <w:rPr>
            <w:rFonts w:ascii="仿宋_GB2312" w:eastAsia="仿宋_GB2312"/>
            <w:sz w:val="30"/>
            <w:szCs w:val="30"/>
          </w:rPr>
          <w:t>24</w:t>
        </w:r>
        <w:r w:rsidR="0092553C" w:rsidRPr="004C0658">
          <w:rPr>
            <w:rFonts w:ascii="仿宋_GB2312" w:eastAsia="仿宋_GB2312" w:hint="eastAsia"/>
            <w:sz w:val="30"/>
            <w:szCs w:val="30"/>
          </w:rPr>
          <w:t>日</w:t>
        </w:r>
      </w:smartTag>
    </w:p>
    <w:p w:rsidR="0092553C" w:rsidRDefault="0092553C" w:rsidP="00A7093C">
      <w:pPr>
        <w:rPr>
          <w:rFonts w:ascii="黑体" w:eastAsia="黑体" w:hAnsi="黑体"/>
          <w:kern w:val="0"/>
          <w:sz w:val="32"/>
        </w:rPr>
      </w:pPr>
    </w:p>
    <w:p w:rsidR="0092553C" w:rsidRDefault="0092553C" w:rsidP="00A7093C">
      <w:pPr>
        <w:rPr>
          <w:rFonts w:ascii="黑体" w:eastAsia="黑体" w:hAnsi="黑体"/>
          <w:kern w:val="0"/>
          <w:sz w:val="32"/>
        </w:rPr>
      </w:pPr>
    </w:p>
    <w:p w:rsidR="0092553C" w:rsidRPr="00455E8E" w:rsidRDefault="0092553C" w:rsidP="00A7093C">
      <w:pPr>
        <w:rPr>
          <w:rFonts w:ascii="楷体_GB2312" w:eastAsia="楷体_GB2312"/>
          <w:sz w:val="28"/>
          <w:szCs w:val="28"/>
        </w:rPr>
      </w:pPr>
      <w:r w:rsidRPr="00455E8E">
        <w:rPr>
          <w:rFonts w:ascii="黑体" w:eastAsia="黑体" w:hAnsi="黑体" w:hint="eastAsia"/>
          <w:kern w:val="0"/>
          <w:sz w:val="32"/>
        </w:rPr>
        <w:t>【本期</w:t>
      </w:r>
      <w:r w:rsidRPr="00455E8E">
        <w:rPr>
          <w:rStyle w:val="a6"/>
          <w:rFonts w:ascii="黑体" w:eastAsia="黑体" w:hAnsi="黑体" w:hint="eastAsia"/>
          <w:kern w:val="0"/>
          <w:sz w:val="32"/>
          <w:szCs w:val="32"/>
        </w:rPr>
        <w:t>导读</w:t>
      </w:r>
      <w:r w:rsidRPr="00455E8E">
        <w:rPr>
          <w:rStyle w:val="a6"/>
          <w:rFonts w:ascii="宋体" w:eastAsia="黑体"/>
          <w:kern w:val="0"/>
          <w:sz w:val="32"/>
          <w:szCs w:val="44"/>
        </w:rPr>
        <w:t> </w:t>
      </w:r>
      <w:r w:rsidRPr="00455E8E">
        <w:rPr>
          <w:rFonts w:ascii="黑体" w:eastAsia="黑体" w:hAnsi="黑体" w:hint="eastAsia"/>
          <w:kern w:val="0"/>
          <w:sz w:val="32"/>
        </w:rPr>
        <w:t>】</w:t>
      </w:r>
    </w:p>
    <w:p w:rsidR="0092553C" w:rsidRPr="005345C9" w:rsidRDefault="0092553C" w:rsidP="00B11B26">
      <w:pPr>
        <w:pStyle w:val="a5"/>
        <w:shd w:val="clear" w:color="auto" w:fill="FFFFFF"/>
        <w:spacing w:beforeLines="50" w:afterLines="5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 xml:space="preserve">    1</w:t>
      </w:r>
      <w:r>
        <w:rPr>
          <w:rFonts w:ascii="楷体_GB2312" w:eastAsia="楷体_GB2312" w:hint="eastAsia"/>
          <w:sz w:val="32"/>
          <w:szCs w:val="32"/>
        </w:rPr>
        <w:t>、</w:t>
      </w:r>
      <w:r w:rsidRPr="00D402D0">
        <w:rPr>
          <w:rFonts w:ascii="楷体_GB2312" w:eastAsia="楷体_GB2312" w:hint="eastAsia"/>
          <w:sz w:val="32"/>
          <w:szCs w:val="32"/>
        </w:rPr>
        <w:t>传化集团“青春党建”活动如火如荼开展</w:t>
      </w:r>
    </w:p>
    <w:p w:rsidR="0092553C" w:rsidRPr="006544D3" w:rsidRDefault="0092553C" w:rsidP="00B11B26">
      <w:pPr>
        <w:pStyle w:val="a5"/>
        <w:shd w:val="clear" w:color="auto" w:fill="FFFFFF"/>
        <w:spacing w:beforeLines="50" w:afterLines="50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 w:rsidRPr="006544D3">
        <w:rPr>
          <w:rFonts w:ascii="楷体_GB2312" w:eastAsia="楷体_GB2312" w:hint="eastAsia"/>
          <w:sz w:val="32"/>
          <w:szCs w:val="32"/>
        </w:rPr>
        <w:t>、</w:t>
      </w:r>
      <w:r w:rsidRPr="00D402D0">
        <w:rPr>
          <w:rFonts w:ascii="楷体_GB2312" w:eastAsia="楷体_GB2312" w:hint="eastAsia"/>
          <w:sz w:val="32"/>
          <w:szCs w:val="32"/>
        </w:rPr>
        <w:t>新安</w:t>
      </w:r>
      <w:r>
        <w:rPr>
          <w:rFonts w:ascii="楷体_GB2312" w:eastAsia="楷体_GB2312" w:hint="eastAsia"/>
          <w:sz w:val="32"/>
          <w:szCs w:val="32"/>
        </w:rPr>
        <w:t>化工</w:t>
      </w:r>
      <w:r w:rsidRPr="00D402D0">
        <w:rPr>
          <w:rFonts w:ascii="楷体_GB2312" w:eastAsia="楷体_GB2312" w:hint="eastAsia"/>
          <w:sz w:val="32"/>
          <w:szCs w:val="32"/>
        </w:rPr>
        <w:t>集团打造基层党支部书记成才链</w:t>
      </w:r>
    </w:p>
    <w:p w:rsidR="0092553C" w:rsidRDefault="0092553C" w:rsidP="00B11B26">
      <w:pPr>
        <w:pStyle w:val="a5"/>
        <w:shd w:val="clear" w:color="auto" w:fill="FFFFFF"/>
        <w:spacing w:beforeLines="50" w:afterLines="50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 w:rsidRPr="006544D3">
        <w:rPr>
          <w:rFonts w:ascii="楷体_GB2312" w:eastAsia="楷体_GB2312" w:hint="eastAsia"/>
          <w:sz w:val="32"/>
          <w:szCs w:val="32"/>
        </w:rPr>
        <w:t>、</w:t>
      </w:r>
      <w:r w:rsidRPr="00D402D0">
        <w:rPr>
          <w:rFonts w:ascii="楷体_GB2312" w:eastAsia="楷体_GB2312" w:hint="eastAsia"/>
          <w:sz w:val="32"/>
          <w:szCs w:val="32"/>
        </w:rPr>
        <w:t>荣盛控股集团构筑“四共一体”党群工作机制</w:t>
      </w:r>
    </w:p>
    <w:p w:rsidR="0092553C" w:rsidRPr="002D04C3" w:rsidRDefault="0092553C" w:rsidP="00B11B26">
      <w:pPr>
        <w:pStyle w:val="a5"/>
        <w:shd w:val="clear" w:color="auto" w:fill="FFFFFF"/>
        <w:spacing w:beforeLines="50" w:afterLines="50"/>
        <w:ind w:firstLineChars="200" w:firstLine="64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 w:rsidRPr="006544D3">
        <w:rPr>
          <w:rFonts w:ascii="楷体_GB2312" w:eastAsia="楷体_GB2312" w:hint="eastAsia"/>
          <w:sz w:val="32"/>
          <w:szCs w:val="32"/>
        </w:rPr>
        <w:t>、</w:t>
      </w:r>
      <w:r w:rsidRPr="00D402D0">
        <w:rPr>
          <w:rFonts w:ascii="楷体_GB2312" w:eastAsia="楷体_GB2312" w:hint="eastAsia"/>
          <w:sz w:val="32"/>
          <w:szCs w:val="32"/>
        </w:rPr>
        <w:t>市两新协会评选出首批</w:t>
      </w:r>
      <w:r w:rsidRPr="00D402D0">
        <w:rPr>
          <w:rFonts w:ascii="楷体_GB2312" w:eastAsia="楷体_GB2312"/>
          <w:sz w:val="32"/>
          <w:szCs w:val="32"/>
        </w:rPr>
        <w:t>18</w:t>
      </w:r>
      <w:r w:rsidRPr="00D402D0">
        <w:rPr>
          <w:rFonts w:ascii="楷体_GB2312" w:eastAsia="楷体_GB2312" w:hint="eastAsia"/>
          <w:sz w:val="32"/>
          <w:szCs w:val="32"/>
        </w:rPr>
        <w:t>家红色示范基地、</w:t>
      </w:r>
      <w:r w:rsidRPr="00D402D0">
        <w:rPr>
          <w:rFonts w:ascii="楷体_GB2312" w:eastAsia="楷体_GB2312"/>
          <w:sz w:val="32"/>
          <w:szCs w:val="32"/>
        </w:rPr>
        <w:t>10</w:t>
      </w:r>
      <w:r w:rsidRPr="00D402D0">
        <w:rPr>
          <w:rFonts w:ascii="楷体_GB2312" w:eastAsia="楷体_GB2312" w:hint="eastAsia"/>
          <w:sz w:val="32"/>
          <w:szCs w:val="32"/>
        </w:rPr>
        <w:t>家红色示范点</w:t>
      </w:r>
      <w:r>
        <w:rPr>
          <w:rFonts w:ascii="楷体_GB2312" w:eastAsia="楷体_GB2312"/>
          <w:sz w:val="32"/>
          <w:szCs w:val="32"/>
        </w:rPr>
        <w:t xml:space="preserve"> </w:t>
      </w:r>
    </w:p>
    <w:p w:rsidR="0092553C" w:rsidRPr="00D402D0" w:rsidRDefault="0092553C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92553C" w:rsidRPr="00D402D0" w:rsidRDefault="0092553C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92553C" w:rsidRDefault="0092553C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92553C" w:rsidRDefault="0092553C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92553C" w:rsidRDefault="0092553C" w:rsidP="00A7093C">
      <w:pPr>
        <w:pStyle w:val="a5"/>
        <w:shd w:val="clear" w:color="auto" w:fill="FFFFFF"/>
        <w:jc w:val="both"/>
        <w:rPr>
          <w:rFonts w:ascii="宋体" w:eastAsia="仿宋_GB2312"/>
          <w:sz w:val="32"/>
          <w:szCs w:val="32"/>
        </w:rPr>
      </w:pPr>
      <w:r w:rsidRPr="006544D3">
        <w:rPr>
          <w:rFonts w:ascii="宋体" w:eastAsia="仿宋_GB2312"/>
          <w:sz w:val="32"/>
          <w:szCs w:val="32"/>
        </w:rPr>
        <w:t> </w:t>
      </w:r>
    </w:p>
    <w:p w:rsidR="0092553C" w:rsidRPr="00A57402" w:rsidRDefault="0092553C" w:rsidP="00B11B26">
      <w:pPr>
        <w:pStyle w:val="a5"/>
        <w:shd w:val="clear" w:color="auto" w:fill="FFFFFF"/>
        <w:spacing w:line="580" w:lineRule="exact"/>
        <w:ind w:firstLineChars="196" w:firstLine="627"/>
        <w:rPr>
          <w:rFonts w:ascii="黑体" w:eastAsia="黑体"/>
          <w:b/>
          <w:sz w:val="32"/>
          <w:szCs w:val="32"/>
        </w:rPr>
      </w:pPr>
      <w:r w:rsidRPr="00DB461F">
        <w:rPr>
          <w:rStyle w:val="a6"/>
          <w:rFonts w:ascii="黑体" w:eastAsia="黑体" w:cs="宋体" w:hint="eastAsia"/>
          <w:b w:val="0"/>
          <w:sz w:val="32"/>
          <w:szCs w:val="32"/>
        </w:rPr>
        <w:lastRenderedPageBreak/>
        <w:t>☆</w:t>
      </w:r>
      <w:r>
        <w:rPr>
          <w:rStyle w:val="a6"/>
          <w:rFonts w:ascii="黑体" w:eastAsia="黑体" w:cs="宋体"/>
          <w:b w:val="0"/>
          <w:sz w:val="32"/>
          <w:szCs w:val="32"/>
        </w:rPr>
        <w:t xml:space="preserve"> </w:t>
      </w:r>
      <w:r w:rsidRPr="00D402D0">
        <w:rPr>
          <w:rStyle w:val="a6"/>
          <w:rFonts w:ascii="黑体" w:eastAsia="黑体" w:hAnsi="黑体" w:cs="黑体" w:hint="eastAsia"/>
          <w:sz w:val="32"/>
          <w:szCs w:val="32"/>
        </w:rPr>
        <w:t>传化集团“青春党建”活动如火如荼开展</w:t>
      </w:r>
    </w:p>
    <w:p w:rsidR="0092553C" w:rsidRPr="00D402D0" w:rsidRDefault="0092553C" w:rsidP="00B11B26">
      <w:pPr>
        <w:pStyle w:val="a5"/>
        <w:shd w:val="clear" w:color="auto" w:fill="FFFFFF"/>
        <w:spacing w:beforeLines="50" w:line="580" w:lineRule="exact"/>
        <w:ind w:firstLineChars="245" w:firstLine="784"/>
        <w:rPr>
          <w:rFonts w:ascii="仿宋_GB2312" w:eastAsia="仿宋_GB2312"/>
          <w:sz w:val="32"/>
          <w:szCs w:val="32"/>
        </w:rPr>
      </w:pPr>
      <w:r w:rsidRPr="00D402D0">
        <w:rPr>
          <w:rFonts w:ascii="仿宋_GB2312" w:eastAsia="仿宋_GB2312" w:hint="eastAsia"/>
          <w:sz w:val="32"/>
          <w:szCs w:val="32"/>
        </w:rPr>
        <w:t>传化集团</w:t>
      </w:r>
      <w:r>
        <w:rPr>
          <w:rFonts w:ascii="仿宋_GB2312" w:eastAsia="仿宋_GB2312" w:hint="eastAsia"/>
          <w:sz w:val="32"/>
          <w:szCs w:val="32"/>
        </w:rPr>
        <w:t>开展</w:t>
      </w:r>
      <w:r w:rsidRPr="00D402D0">
        <w:rPr>
          <w:rFonts w:ascii="仿宋_GB2312" w:eastAsia="仿宋_GB2312" w:hint="eastAsia"/>
          <w:sz w:val="32"/>
          <w:szCs w:val="32"/>
        </w:rPr>
        <w:t>青春党建</w:t>
      </w:r>
      <w:r w:rsidRPr="00D402D0">
        <w:rPr>
          <w:rFonts w:ascii="仿宋_GB2312" w:eastAsia="仿宋_GB2312"/>
          <w:sz w:val="32"/>
          <w:szCs w:val="32"/>
        </w:rPr>
        <w:t>---</w:t>
      </w:r>
      <w:r w:rsidRPr="00D402D0">
        <w:rPr>
          <w:rFonts w:ascii="仿宋_GB2312" w:eastAsia="仿宋_GB2312" w:hint="eastAsia"/>
          <w:sz w:val="32"/>
          <w:szCs w:val="32"/>
        </w:rPr>
        <w:t>“红动青春”</w:t>
      </w:r>
      <w:r w:rsidRPr="00D402D0">
        <w:rPr>
          <w:rFonts w:ascii="仿宋_GB2312" w:eastAsia="仿宋_GB2312"/>
          <w:sz w:val="32"/>
          <w:szCs w:val="32"/>
        </w:rPr>
        <w:t>,</w:t>
      </w:r>
      <w:r w:rsidRPr="00D402D0">
        <w:rPr>
          <w:rFonts w:ascii="仿宋_GB2312" w:eastAsia="仿宋_GB2312" w:hint="eastAsia"/>
          <w:sz w:val="32"/>
          <w:szCs w:val="32"/>
        </w:rPr>
        <w:t>将活动细化为“传动、驱动、燃动、悦动、联动”五个部分，通过一系列创新载体，激发青年党员和员工活力，引导他们岗位成才、建功立业。</w:t>
      </w:r>
    </w:p>
    <w:p w:rsidR="0092553C" w:rsidRPr="00D402D0" w:rsidRDefault="0092553C" w:rsidP="00B11B26">
      <w:pPr>
        <w:pStyle w:val="a5"/>
        <w:shd w:val="clear" w:color="auto" w:fill="FFFFFF"/>
        <w:spacing w:beforeLines="50" w:line="580" w:lineRule="exact"/>
        <w:ind w:firstLineChars="245" w:firstLine="787"/>
        <w:rPr>
          <w:rFonts w:ascii="仿宋_GB2312" w:eastAsia="仿宋_GB2312"/>
          <w:sz w:val="32"/>
          <w:szCs w:val="32"/>
        </w:rPr>
      </w:pPr>
      <w:r w:rsidRPr="00D402D0">
        <w:rPr>
          <w:rFonts w:ascii="仿宋_GB2312" w:eastAsia="仿宋_GB2312" w:hint="eastAsia"/>
          <w:b/>
          <w:sz w:val="32"/>
          <w:szCs w:val="32"/>
        </w:rPr>
        <w:t>在开展</w:t>
      </w:r>
      <w:r>
        <w:rPr>
          <w:rFonts w:ascii="仿宋_GB2312" w:eastAsia="仿宋_GB2312" w:hint="eastAsia"/>
          <w:b/>
          <w:sz w:val="32"/>
          <w:szCs w:val="32"/>
        </w:rPr>
        <w:t>“</w:t>
      </w:r>
      <w:r w:rsidRPr="00D402D0">
        <w:rPr>
          <w:rFonts w:ascii="仿宋_GB2312" w:eastAsia="仿宋_GB2312" w:hint="eastAsia"/>
          <w:b/>
          <w:sz w:val="32"/>
          <w:szCs w:val="32"/>
        </w:rPr>
        <w:t>传动青春</w:t>
      </w:r>
      <w:r>
        <w:rPr>
          <w:rFonts w:ascii="仿宋_GB2312" w:eastAsia="仿宋_GB2312" w:hint="eastAsia"/>
          <w:b/>
          <w:sz w:val="32"/>
          <w:szCs w:val="32"/>
        </w:rPr>
        <w:t>”</w:t>
      </w:r>
      <w:r w:rsidRPr="00D402D0">
        <w:rPr>
          <w:rFonts w:ascii="仿宋_GB2312" w:eastAsia="仿宋_GB2312" w:hint="eastAsia"/>
          <w:b/>
          <w:sz w:val="32"/>
          <w:szCs w:val="32"/>
        </w:rPr>
        <w:t>过程中，强化思想引领。</w:t>
      </w:r>
      <w:r w:rsidRPr="00D402D0">
        <w:rPr>
          <w:rFonts w:ascii="仿宋_GB2312" w:eastAsia="仿宋_GB2312" w:hint="eastAsia"/>
          <w:sz w:val="32"/>
          <w:szCs w:val="32"/>
        </w:rPr>
        <w:t>一是举办传化事业创始人徐传化与新进大学生员工座谈会，徐传化以自己的创业经历诠释了“创业梦”，</w:t>
      </w:r>
      <w:r>
        <w:rPr>
          <w:rFonts w:ascii="仿宋_GB2312" w:eastAsia="仿宋_GB2312" w:hint="eastAsia"/>
          <w:sz w:val="32"/>
          <w:szCs w:val="32"/>
        </w:rPr>
        <w:t>勉励年轻员工既要胸怀梦想又要脚踏实地；二是邀请杭州市十八大基层</w:t>
      </w:r>
      <w:r w:rsidRPr="00D402D0">
        <w:rPr>
          <w:rFonts w:ascii="仿宋_GB2312" w:eastAsia="仿宋_GB2312" w:hint="eastAsia"/>
          <w:sz w:val="32"/>
          <w:szCs w:val="32"/>
        </w:rPr>
        <w:t>代表与传化青年进行“面对面、心贴心、传帮带”互动活动，引导青年员工树立正确的人生观、价值观，激发青春正能量；三是开展党的理论和政治经济形势学习</w:t>
      </w:r>
      <w:r>
        <w:rPr>
          <w:rFonts w:ascii="仿宋_GB2312" w:eastAsia="仿宋_GB2312" w:hint="eastAsia"/>
          <w:sz w:val="32"/>
          <w:szCs w:val="32"/>
        </w:rPr>
        <w:t>活动</w:t>
      </w:r>
      <w:r w:rsidRPr="00D402D0">
        <w:rPr>
          <w:rFonts w:ascii="仿宋_GB2312" w:eastAsia="仿宋_GB2312" w:hint="eastAsia"/>
          <w:sz w:val="32"/>
          <w:szCs w:val="32"/>
        </w:rPr>
        <w:t>，帮助青年员工坚定理想信念，</w:t>
      </w:r>
      <w:r>
        <w:rPr>
          <w:rFonts w:ascii="仿宋_GB2312" w:eastAsia="仿宋_GB2312" w:hint="eastAsia"/>
          <w:sz w:val="32"/>
          <w:szCs w:val="32"/>
        </w:rPr>
        <w:t>同时</w:t>
      </w:r>
      <w:r w:rsidRPr="00D402D0">
        <w:rPr>
          <w:rFonts w:ascii="仿宋_GB2312" w:eastAsia="仿宋_GB2312" w:hint="eastAsia"/>
          <w:sz w:val="32"/>
          <w:szCs w:val="32"/>
        </w:rPr>
        <w:t>对团员入党积极分子，建立“一对一”培养联系机制，为企业发展培养优秀青年。四是开展“传化青年骨干职业化修炼暨红动青春互动分享会”，</w:t>
      </w:r>
      <w:r w:rsidRPr="00D402D0">
        <w:rPr>
          <w:rFonts w:ascii="仿宋_GB2312" w:eastAsia="仿宋_GB2312"/>
          <w:sz w:val="32"/>
          <w:szCs w:val="32"/>
        </w:rPr>
        <w:t xml:space="preserve"> </w:t>
      </w:r>
      <w:r w:rsidRPr="00D402D0">
        <w:rPr>
          <w:rFonts w:ascii="仿宋_GB2312" w:eastAsia="仿宋_GB2312" w:hint="eastAsia"/>
          <w:sz w:val="32"/>
          <w:szCs w:val="32"/>
        </w:rPr>
        <w:t>引导青年员工健康成长和岗位成才。</w:t>
      </w:r>
    </w:p>
    <w:p w:rsidR="0092553C" w:rsidRPr="00D402D0" w:rsidRDefault="0092553C" w:rsidP="00B11B26">
      <w:pPr>
        <w:pStyle w:val="a5"/>
        <w:shd w:val="clear" w:color="auto" w:fill="FFFFFF"/>
        <w:spacing w:beforeLines="50" w:line="580" w:lineRule="exact"/>
        <w:ind w:firstLineChars="245" w:firstLine="787"/>
        <w:rPr>
          <w:rFonts w:ascii="仿宋_GB2312" w:eastAsia="仿宋_GB2312"/>
          <w:sz w:val="32"/>
          <w:szCs w:val="32"/>
        </w:rPr>
      </w:pPr>
      <w:r w:rsidRPr="00D402D0">
        <w:rPr>
          <w:rFonts w:ascii="仿宋_GB2312" w:eastAsia="仿宋_GB2312" w:hint="eastAsia"/>
          <w:b/>
          <w:sz w:val="32"/>
          <w:szCs w:val="32"/>
        </w:rPr>
        <w:t>在开展</w:t>
      </w:r>
      <w:r>
        <w:rPr>
          <w:rFonts w:ascii="仿宋_GB2312" w:eastAsia="仿宋_GB2312" w:hint="eastAsia"/>
          <w:b/>
          <w:sz w:val="32"/>
          <w:szCs w:val="32"/>
        </w:rPr>
        <w:t>“</w:t>
      </w:r>
      <w:r w:rsidRPr="00D402D0">
        <w:rPr>
          <w:rFonts w:ascii="仿宋_GB2312" w:eastAsia="仿宋_GB2312" w:hint="eastAsia"/>
          <w:b/>
          <w:sz w:val="32"/>
          <w:szCs w:val="32"/>
        </w:rPr>
        <w:t>驱动青春</w:t>
      </w:r>
      <w:r>
        <w:rPr>
          <w:rFonts w:ascii="仿宋_GB2312" w:eastAsia="仿宋_GB2312" w:hint="eastAsia"/>
          <w:b/>
          <w:sz w:val="32"/>
          <w:szCs w:val="32"/>
        </w:rPr>
        <w:t>”</w:t>
      </w:r>
      <w:r w:rsidRPr="00D402D0">
        <w:rPr>
          <w:rFonts w:ascii="仿宋_GB2312" w:eastAsia="仿宋_GB2312" w:hint="eastAsia"/>
          <w:b/>
          <w:sz w:val="32"/>
          <w:szCs w:val="32"/>
        </w:rPr>
        <w:t>过程中，提升职业素养。</w:t>
      </w:r>
      <w:r w:rsidRPr="00D402D0">
        <w:rPr>
          <w:rFonts w:ascii="仿宋_GB2312" w:eastAsia="仿宋_GB2312" w:hint="eastAsia"/>
          <w:sz w:val="32"/>
          <w:szCs w:val="32"/>
        </w:rPr>
        <w:t>一是在车间班组、生产一线深入开展“传化青年文明号”争创活动，以“年度传化青年文明号”评选为契机，构建争先创优活动的长效机制。二是广泛开展“青工五小”竞赛活动，以征集评选“小发明、小革新、小改造、小设计、小建议”为主要内容，激发青年员工的积极性和创造性，涌现出了一大批成果。三是举办“青年微讲坛”，包括职业技能、职场礼仪、</w:t>
      </w:r>
      <w:r w:rsidRPr="00D402D0">
        <w:rPr>
          <w:rFonts w:ascii="仿宋_GB2312" w:eastAsia="仿宋_GB2312" w:hint="eastAsia"/>
          <w:sz w:val="32"/>
          <w:szCs w:val="32"/>
        </w:rPr>
        <w:lastRenderedPageBreak/>
        <w:t>职场心理学等内容，为青年</w:t>
      </w:r>
      <w:r>
        <w:rPr>
          <w:rFonts w:ascii="仿宋_GB2312" w:eastAsia="仿宋_GB2312" w:hint="eastAsia"/>
          <w:sz w:val="32"/>
          <w:szCs w:val="32"/>
        </w:rPr>
        <w:t>员工</w:t>
      </w:r>
      <w:r w:rsidRPr="00D402D0">
        <w:rPr>
          <w:rFonts w:ascii="仿宋_GB2312" w:eastAsia="仿宋_GB2312" w:hint="eastAsia"/>
          <w:sz w:val="32"/>
          <w:szCs w:val="32"/>
        </w:rPr>
        <w:t>搭建知识分享平台和充电驿站，深受青年员工的欢迎。</w:t>
      </w:r>
    </w:p>
    <w:p w:rsidR="0092553C" w:rsidRPr="00D402D0" w:rsidRDefault="0092553C" w:rsidP="00B11B26">
      <w:pPr>
        <w:pStyle w:val="a5"/>
        <w:shd w:val="clear" w:color="auto" w:fill="FFFFFF"/>
        <w:spacing w:beforeLines="50" w:line="580" w:lineRule="exact"/>
        <w:ind w:firstLineChars="245" w:firstLine="787"/>
        <w:rPr>
          <w:rFonts w:ascii="仿宋_GB2312" w:eastAsia="仿宋_GB2312"/>
          <w:sz w:val="32"/>
          <w:szCs w:val="32"/>
        </w:rPr>
      </w:pPr>
      <w:r w:rsidRPr="00D402D0">
        <w:rPr>
          <w:rFonts w:ascii="仿宋_GB2312" w:eastAsia="仿宋_GB2312" w:hint="eastAsia"/>
          <w:b/>
          <w:sz w:val="32"/>
          <w:szCs w:val="32"/>
        </w:rPr>
        <w:t>在开展</w:t>
      </w:r>
      <w:r>
        <w:rPr>
          <w:rFonts w:ascii="仿宋_GB2312" w:eastAsia="仿宋_GB2312" w:hint="eastAsia"/>
          <w:b/>
          <w:sz w:val="32"/>
          <w:szCs w:val="32"/>
        </w:rPr>
        <w:t>“</w:t>
      </w:r>
      <w:r w:rsidRPr="00D402D0">
        <w:rPr>
          <w:rFonts w:ascii="仿宋_GB2312" w:eastAsia="仿宋_GB2312" w:hint="eastAsia"/>
          <w:b/>
          <w:sz w:val="32"/>
          <w:szCs w:val="32"/>
        </w:rPr>
        <w:t>燃动青春</w:t>
      </w:r>
      <w:r>
        <w:rPr>
          <w:rFonts w:ascii="仿宋_GB2312" w:eastAsia="仿宋_GB2312" w:hint="eastAsia"/>
          <w:b/>
          <w:sz w:val="32"/>
          <w:szCs w:val="32"/>
        </w:rPr>
        <w:t>”</w:t>
      </w:r>
      <w:r w:rsidRPr="00D402D0">
        <w:rPr>
          <w:rFonts w:ascii="仿宋_GB2312" w:eastAsia="仿宋_GB2312" w:hint="eastAsia"/>
          <w:b/>
          <w:sz w:val="32"/>
          <w:szCs w:val="32"/>
        </w:rPr>
        <w:t>过程中，培育奉献精神。</w:t>
      </w:r>
      <w:r w:rsidRPr="00D402D0">
        <w:rPr>
          <w:rFonts w:ascii="仿宋_GB2312" w:eastAsia="仿宋_GB2312" w:hint="eastAsia"/>
          <w:sz w:val="32"/>
          <w:szCs w:val="32"/>
        </w:rPr>
        <w:t>一是大力弘扬“奉献、友爱、互助、进步”的志愿者精神，在生产经营业绩一流的企业设立志愿者服务队，越来越多的青年员工加入到青年志愿者队伍中来。二是开展公益植树、扫烈士墓、爱心捐款、“漆彩关爱”等主题公益活动，锤炼青年员工“燃动青春、奉献自我”的精神品质。三是倡导“一方有难八方支援”的中华传统美德，发动青年员工为雅安灾区捐款捐物，同时积极投入到传化“路港快线”免费运送抗震救灾专用物资的活动中去。</w:t>
      </w:r>
    </w:p>
    <w:p w:rsidR="0092553C" w:rsidRPr="00D402D0" w:rsidRDefault="0092553C" w:rsidP="00B11B26">
      <w:pPr>
        <w:pStyle w:val="a5"/>
        <w:shd w:val="clear" w:color="auto" w:fill="FFFFFF"/>
        <w:spacing w:beforeLines="50" w:line="580" w:lineRule="exact"/>
        <w:ind w:firstLineChars="245" w:firstLine="787"/>
        <w:rPr>
          <w:rFonts w:ascii="仿宋_GB2312" w:eastAsia="仿宋_GB2312"/>
          <w:sz w:val="32"/>
          <w:szCs w:val="32"/>
        </w:rPr>
      </w:pPr>
      <w:r w:rsidRPr="00D402D0">
        <w:rPr>
          <w:rFonts w:ascii="仿宋_GB2312" w:eastAsia="仿宋_GB2312" w:hint="eastAsia"/>
          <w:b/>
          <w:sz w:val="32"/>
          <w:szCs w:val="32"/>
        </w:rPr>
        <w:t>在开展</w:t>
      </w:r>
      <w:r>
        <w:rPr>
          <w:rFonts w:ascii="仿宋_GB2312" w:eastAsia="仿宋_GB2312" w:hint="eastAsia"/>
          <w:b/>
          <w:sz w:val="32"/>
          <w:szCs w:val="32"/>
        </w:rPr>
        <w:t>“</w:t>
      </w:r>
      <w:r w:rsidRPr="00D402D0">
        <w:rPr>
          <w:rFonts w:ascii="仿宋_GB2312" w:eastAsia="仿宋_GB2312" w:hint="eastAsia"/>
          <w:b/>
          <w:sz w:val="32"/>
          <w:szCs w:val="32"/>
        </w:rPr>
        <w:t>悦动青春</w:t>
      </w:r>
      <w:r>
        <w:rPr>
          <w:rFonts w:ascii="仿宋_GB2312" w:eastAsia="仿宋_GB2312" w:hint="eastAsia"/>
          <w:b/>
          <w:sz w:val="32"/>
          <w:szCs w:val="32"/>
        </w:rPr>
        <w:t>”</w:t>
      </w:r>
      <w:r w:rsidRPr="00D402D0">
        <w:rPr>
          <w:rFonts w:ascii="仿宋_GB2312" w:eastAsia="仿宋_GB2312" w:hint="eastAsia"/>
          <w:b/>
          <w:sz w:val="32"/>
          <w:szCs w:val="32"/>
        </w:rPr>
        <w:t>过程中，激发激情活力。</w:t>
      </w:r>
      <w:r w:rsidRPr="00D402D0">
        <w:rPr>
          <w:rFonts w:ascii="仿宋_GB2312" w:eastAsia="仿宋_GB2312" w:hint="eastAsia"/>
          <w:sz w:val="32"/>
          <w:szCs w:val="32"/>
        </w:rPr>
        <w:t>一是开展“我为生产作</w:t>
      </w:r>
      <w:r>
        <w:rPr>
          <w:rFonts w:ascii="仿宋_GB2312" w:eastAsia="仿宋_GB2312" w:hint="eastAsia"/>
          <w:sz w:val="32"/>
          <w:szCs w:val="32"/>
        </w:rPr>
        <w:t>贡献”、争当“五心级”先进团队、塑化新产品知识竞赛、售点推广新</w:t>
      </w:r>
      <w:r w:rsidRPr="00D402D0">
        <w:rPr>
          <w:rFonts w:ascii="仿宋_GB2312" w:eastAsia="仿宋_GB2312" w:hint="eastAsia"/>
          <w:sz w:val="32"/>
          <w:szCs w:val="32"/>
        </w:rPr>
        <w:t>香型洗衣液等活动，激发青年</w:t>
      </w:r>
      <w:r>
        <w:rPr>
          <w:rFonts w:ascii="仿宋_GB2312" w:eastAsia="仿宋_GB2312" w:hint="eastAsia"/>
          <w:sz w:val="32"/>
          <w:szCs w:val="32"/>
        </w:rPr>
        <w:t>员工的</w:t>
      </w:r>
      <w:r w:rsidRPr="00D402D0">
        <w:rPr>
          <w:rFonts w:ascii="仿宋_GB2312" w:eastAsia="仿宋_GB2312" w:hint="eastAsia"/>
          <w:sz w:val="32"/>
          <w:szCs w:val="32"/>
        </w:rPr>
        <w:t>工作热情和事业激情；二是开展安全环保</w:t>
      </w:r>
      <w:r w:rsidRPr="00D402D0">
        <w:rPr>
          <w:rFonts w:ascii="仿宋_GB2312" w:eastAsia="仿宋_GB2312"/>
          <w:sz w:val="32"/>
          <w:szCs w:val="32"/>
        </w:rPr>
        <w:t>VI</w:t>
      </w:r>
      <w:r w:rsidRPr="00D402D0">
        <w:rPr>
          <w:rFonts w:ascii="仿宋_GB2312" w:eastAsia="仿宋_GB2312" w:hint="eastAsia"/>
          <w:sz w:val="32"/>
          <w:szCs w:val="32"/>
        </w:rPr>
        <w:t>作品大征集、幸福随手拍、每日‘悦读’十分钟等文体活动，营造良好的企业文化氛围；三是开展“春暖花开、与</w:t>
      </w:r>
      <w:r w:rsidRPr="00D402D0">
        <w:rPr>
          <w:rFonts w:ascii="仿宋_GB2312" w:eastAsia="仿宋_GB2312"/>
          <w:sz w:val="32"/>
          <w:szCs w:val="32"/>
        </w:rPr>
        <w:t>TA</w:t>
      </w:r>
      <w:r w:rsidRPr="00D402D0">
        <w:rPr>
          <w:rFonts w:ascii="仿宋_GB2312" w:eastAsia="仿宋_GB2312" w:hint="eastAsia"/>
          <w:sz w:val="32"/>
          <w:szCs w:val="32"/>
        </w:rPr>
        <w:t>共赏”联谊交友、春意剪影</w:t>
      </w:r>
      <w:r w:rsidRPr="00D402D0">
        <w:rPr>
          <w:rFonts w:ascii="仿宋_GB2312" w:eastAsia="仿宋_GB2312"/>
          <w:sz w:val="32"/>
          <w:szCs w:val="32"/>
        </w:rPr>
        <w:t>—</w:t>
      </w:r>
      <w:r w:rsidRPr="00D402D0">
        <w:rPr>
          <w:rFonts w:ascii="仿宋_GB2312" w:eastAsia="仿宋_GB2312" w:hint="eastAsia"/>
          <w:sz w:val="32"/>
          <w:szCs w:val="32"/>
        </w:rPr>
        <w:t>三企青年员工联谊等活动，增进青年员工间的沟通了解和情感友谊。</w:t>
      </w:r>
    </w:p>
    <w:p w:rsidR="0092553C" w:rsidRPr="00D402D0" w:rsidRDefault="0092553C" w:rsidP="00B11B26">
      <w:pPr>
        <w:pStyle w:val="a5"/>
        <w:shd w:val="clear" w:color="auto" w:fill="FFFFFF"/>
        <w:spacing w:beforeLines="50" w:line="580" w:lineRule="exact"/>
        <w:ind w:firstLineChars="245" w:firstLine="787"/>
        <w:rPr>
          <w:rFonts w:ascii="仿宋_GB2312" w:eastAsia="仿宋_GB2312"/>
          <w:sz w:val="32"/>
          <w:szCs w:val="32"/>
        </w:rPr>
      </w:pPr>
      <w:r w:rsidRPr="00D402D0"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 w:hint="eastAsia"/>
          <w:b/>
          <w:sz w:val="32"/>
          <w:szCs w:val="32"/>
        </w:rPr>
        <w:t>“</w:t>
      </w:r>
      <w:r w:rsidRPr="00D402D0">
        <w:rPr>
          <w:rFonts w:ascii="仿宋_GB2312" w:eastAsia="仿宋_GB2312" w:hint="eastAsia"/>
          <w:b/>
          <w:sz w:val="32"/>
          <w:szCs w:val="32"/>
        </w:rPr>
        <w:t>联动青春</w:t>
      </w:r>
      <w:r>
        <w:rPr>
          <w:rFonts w:ascii="仿宋_GB2312" w:eastAsia="仿宋_GB2312" w:hint="eastAsia"/>
          <w:b/>
          <w:sz w:val="32"/>
          <w:szCs w:val="32"/>
        </w:rPr>
        <w:t>”</w:t>
      </w:r>
      <w:r w:rsidRPr="00D402D0">
        <w:rPr>
          <w:rFonts w:ascii="仿宋_GB2312" w:eastAsia="仿宋_GB2312" w:hint="eastAsia"/>
          <w:b/>
          <w:sz w:val="32"/>
          <w:szCs w:val="32"/>
        </w:rPr>
        <w:t>过程中，以党建促团建。</w:t>
      </w:r>
      <w:r>
        <w:rPr>
          <w:rFonts w:ascii="仿宋_GB2312" w:eastAsia="仿宋_GB2312" w:hint="eastAsia"/>
          <w:sz w:val="32"/>
          <w:szCs w:val="32"/>
        </w:rPr>
        <w:t>基于</w:t>
      </w:r>
      <w:r w:rsidRPr="00D402D0">
        <w:rPr>
          <w:rFonts w:ascii="仿宋_GB2312" w:eastAsia="仿宋_GB2312" w:hint="eastAsia"/>
          <w:sz w:val="32"/>
          <w:szCs w:val="32"/>
        </w:rPr>
        <w:t>党建工作流程化的成功经验，将团建制度进行程序化编制，对制度环节的相关内容、标准要求、责任部门等以表单形式进行明确，推动团建工作流程化运作。实行党团共建“青春牵手”</w:t>
      </w:r>
      <w:r w:rsidRPr="00D402D0">
        <w:rPr>
          <w:rFonts w:ascii="仿宋_GB2312" w:eastAsia="仿宋_GB2312" w:hint="eastAsia"/>
          <w:sz w:val="32"/>
          <w:szCs w:val="32"/>
        </w:rPr>
        <w:lastRenderedPageBreak/>
        <w:t>工作机制，由党组织向团组织输送政治辅导员，充分发挥政治辅导员在政治理论素养、党务工作经验、群众工作能力等方面的优势，深化党组织的指导和关怀。</w:t>
      </w:r>
    </w:p>
    <w:p w:rsidR="0092553C" w:rsidRPr="00ED58A7" w:rsidRDefault="0092553C" w:rsidP="00B11B26">
      <w:pPr>
        <w:spacing w:beforeLines="50" w:afterLines="50" w:line="580" w:lineRule="exact"/>
        <w:ind w:firstLineChars="200" w:firstLine="640"/>
        <w:rPr>
          <w:rFonts w:ascii="黑体" w:eastAsia="黑体"/>
          <w:b/>
          <w:sz w:val="32"/>
          <w:szCs w:val="32"/>
        </w:rPr>
      </w:pPr>
      <w:r w:rsidRPr="00DB461F">
        <w:rPr>
          <w:rStyle w:val="a6"/>
          <w:rFonts w:ascii="黑体" w:eastAsia="黑体" w:hint="eastAsia"/>
          <w:b w:val="0"/>
          <w:sz w:val="32"/>
          <w:szCs w:val="32"/>
        </w:rPr>
        <w:t>☆</w:t>
      </w:r>
      <w:r>
        <w:rPr>
          <w:rStyle w:val="a6"/>
          <w:rFonts w:ascii="黑体" w:eastAsia="黑体"/>
          <w:b w:val="0"/>
          <w:sz w:val="32"/>
          <w:szCs w:val="32"/>
        </w:rPr>
        <w:t xml:space="preserve"> </w:t>
      </w:r>
      <w:r w:rsidRPr="00D402D0">
        <w:rPr>
          <w:rStyle w:val="a6"/>
          <w:rFonts w:ascii="黑体" w:eastAsia="黑体" w:hint="eastAsia"/>
          <w:sz w:val="32"/>
          <w:szCs w:val="32"/>
        </w:rPr>
        <w:t>新安</w:t>
      </w:r>
      <w:r>
        <w:rPr>
          <w:rStyle w:val="a6"/>
          <w:rFonts w:ascii="黑体" w:eastAsia="黑体" w:hint="eastAsia"/>
          <w:sz w:val="32"/>
          <w:szCs w:val="32"/>
        </w:rPr>
        <w:t>化工</w:t>
      </w:r>
      <w:r w:rsidRPr="00D402D0">
        <w:rPr>
          <w:rStyle w:val="a6"/>
          <w:rFonts w:ascii="黑体" w:eastAsia="黑体" w:hint="eastAsia"/>
          <w:sz w:val="32"/>
          <w:szCs w:val="32"/>
        </w:rPr>
        <w:t>集团打造基层党支部书记成才链</w:t>
      </w:r>
    </w:p>
    <w:p w:rsidR="0092553C" w:rsidRPr="00D402D0" w:rsidRDefault="0092553C" w:rsidP="00B11B26">
      <w:pPr>
        <w:spacing w:line="58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D402D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优化组织设置，确保干有舞台。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一是党支部建在一线。集团现有全资和控股子公司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20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家，集团党委下辖二级党委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个，基层党支部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30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个，支部普遍建在生产经营科研一线，其中车间支部达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22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个、科研支部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个、营销支部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个。二是支部书记单设不专职。集团把支部书记作为公司管理层梯队培养的基础层级来抓，支部书记原则上不再由车间（部门）负责人兼任或专人专职担任，给普通员工腾出舞台。通过竞争性选拔产生的支部书记，党建工作加码，原岗位工作不丢，相对有限的授权，促使其自觉融入党员职工之中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从而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务实高效地开展党建工作。三是坚持子公司与党组织同落地。子公司建到哪里，党组织就建到哪里，目前实行属地化管理的子公司党委有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家、党总支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家、党支部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家。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对于异地公司党组织，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集团党委高标准履行双重管理职责，输出党建工作经验做法，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成效显著，如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江苏镇江、浙江开化等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地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子公司已成为当地党建工作品牌企业。</w:t>
      </w:r>
    </w:p>
    <w:p w:rsidR="0092553C" w:rsidRPr="00D402D0" w:rsidRDefault="0092553C" w:rsidP="00B11B26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402D0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D402D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优化选拔培训，确保干有专才。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从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2009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年开始，集团党委改变以往委任制的做法，在基层党支部换届时，全面采取党员推荐、群众推荐、党员直接差额选举产生书记“两推一选”的办法来选拔支部书记。无论是操作工、设备员、化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验员还是后勤管理人员，无论党龄长短、有无管理经验，只要是支部的党员，均可报名参选，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此举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充分调动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了党员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的积极性，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有效拓宽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党委选人用人视野。一批年轻党员毛遂自荐，在“两推一选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”中脱颖而出，既改善了支部书记队伍结构，带来了创新活力，又增强了在岗支部书记的竞争意识、危机意识、责任意识。支部换届后，集团党委通过举办支部书记培训班、支部书记业务工作汇报交流会等，帮助他们系统掌握支部工作方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和提高党务工作能力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2553C" w:rsidRPr="00D402D0" w:rsidRDefault="0092553C" w:rsidP="00B11B26">
      <w:pPr>
        <w:spacing w:line="58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D402D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优化工作规程，确保干有方法。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一是制定党支部工作规则。《浙江新安化工集团基层党支部工作规则》以“经营员工的情感、关爱员工的成长、创造员工的价值”的党建理念为指导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，对支部会议、组织生活、学习培训、发展党员等一系列党务工作进行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明确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规定，规范支部活动开展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。二是建立党支部书记“五个一”工作法，即：支部书记每周要找一名以上党员或职工谈心谈话，每旬至少与车间主任、工厂（部门）领导交流一次工作，每月召开一次支委会，每季度给党员作一次工作报告，每年要有一项创新特色工作。通过“五个一”工作法，引导支部书记有针对性地常态化开展思想政治工作。三是实施基层党建目标责任制考核。将基层党建工作考核项目全部量化，实行月度百分制考核，与党支部所在单位的生产经营、安全文明、宣传报道、思想政治工作等相结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做到奖罚分明，促使支部书记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党建工作长抓不懈。</w:t>
      </w:r>
    </w:p>
    <w:p w:rsidR="0092553C" w:rsidRPr="00D402D0" w:rsidRDefault="0092553C" w:rsidP="00B11B26">
      <w:pPr>
        <w:spacing w:line="58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D402D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优化激励举措，确保干有动力。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一是物质激励。落实相应的津贴待遇，每月给予支部书记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一定的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岗位固定津贴，年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终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根据支部工作考核确定优秀、良好、一般三个档次，给予支部书记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以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奖励津贴。同时，开展党建特色创新成果评选，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实行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与集团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QC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成果、现代化管理成果同等档次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进行奖励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即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对支部特色创新成果按一等奖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1.5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万元、二等奖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1.2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万元、三等奖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8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千元进行奖励。二是精神激励。增强政治荣誉感，邀请支部书记列席集团公司中层干部会议、新安论坛等，支部书记参加工厂行政中层参加的会议、培训等，拓宽支部书记视野，帮助他们提升综合素质和管理能力。三是事业激励。加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培养使用力度，将优秀的支部书记输送到生产经营管理队伍中，近三年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共有</w:t>
      </w:r>
      <w:r w:rsidRPr="00D402D0">
        <w:rPr>
          <w:rFonts w:ascii="仿宋_GB2312" w:eastAsia="仿宋_GB2312" w:hAnsi="宋体" w:cs="宋体"/>
          <w:kern w:val="0"/>
          <w:sz w:val="32"/>
          <w:szCs w:val="32"/>
        </w:rPr>
        <w:t>14</w:t>
      </w:r>
      <w:r w:rsidRPr="00D402D0">
        <w:rPr>
          <w:rFonts w:ascii="仿宋_GB2312" w:eastAsia="仿宋_GB2312" w:hAnsi="宋体" w:cs="宋体" w:hint="eastAsia"/>
          <w:kern w:val="0"/>
          <w:sz w:val="32"/>
          <w:szCs w:val="32"/>
        </w:rPr>
        <w:t>名党支部书记被提拔为集团或工厂中层管理人员。</w:t>
      </w:r>
    </w:p>
    <w:p w:rsidR="0092553C" w:rsidRPr="00A57402" w:rsidRDefault="0092553C" w:rsidP="00B11B26">
      <w:pPr>
        <w:pStyle w:val="a5"/>
        <w:shd w:val="clear" w:color="auto" w:fill="FFFFFF"/>
        <w:spacing w:beforeLines="50" w:afterLines="50" w:line="580" w:lineRule="exact"/>
        <w:ind w:firstLineChars="150" w:firstLine="480"/>
        <w:rPr>
          <w:rFonts w:ascii="仿宋_GB2312" w:eastAsia="仿宋_GB2312"/>
          <w:b/>
          <w:sz w:val="32"/>
          <w:szCs w:val="32"/>
        </w:rPr>
      </w:pPr>
      <w:r w:rsidRPr="00DB461F">
        <w:rPr>
          <w:rStyle w:val="a6"/>
          <w:rFonts w:ascii="黑体" w:eastAsia="黑体" w:cs="宋体" w:hint="eastAsia"/>
          <w:b w:val="0"/>
          <w:sz w:val="32"/>
          <w:szCs w:val="32"/>
        </w:rPr>
        <w:t>☆</w:t>
      </w:r>
      <w:r>
        <w:rPr>
          <w:rStyle w:val="a6"/>
          <w:rFonts w:ascii="黑体" w:eastAsia="黑体" w:cs="宋体"/>
          <w:b w:val="0"/>
          <w:sz w:val="32"/>
          <w:szCs w:val="32"/>
        </w:rPr>
        <w:t xml:space="preserve"> </w:t>
      </w:r>
      <w:r w:rsidRPr="00D402D0">
        <w:rPr>
          <w:rStyle w:val="a6"/>
          <w:rFonts w:ascii="黑体" w:eastAsia="黑体" w:cs="宋体" w:hint="eastAsia"/>
          <w:sz w:val="32"/>
          <w:szCs w:val="32"/>
        </w:rPr>
        <w:t>荣盛控股集团构筑“四共一体”党群工作机制</w:t>
      </w:r>
    </w:p>
    <w:p w:rsidR="0092553C" w:rsidRPr="00D402D0" w:rsidRDefault="0092553C" w:rsidP="00B11B26">
      <w:pPr>
        <w:pStyle w:val="a5"/>
        <w:shd w:val="clear" w:color="auto" w:fill="FFFFFF"/>
        <w:spacing w:line="580" w:lineRule="exact"/>
        <w:ind w:firstLineChars="195" w:firstLine="6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、</w:t>
      </w:r>
      <w:r w:rsidRPr="00D402D0">
        <w:rPr>
          <w:rFonts w:ascii="仿宋_GB2312" w:eastAsia="仿宋_GB2312" w:hint="eastAsia"/>
          <w:b/>
          <w:sz w:val="32"/>
          <w:szCs w:val="32"/>
        </w:rPr>
        <w:t>组织共建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Pr="00D402D0">
        <w:rPr>
          <w:rFonts w:ascii="仿宋_GB2312" w:eastAsia="仿宋_GB2312" w:hint="eastAsia"/>
          <w:sz w:val="32"/>
          <w:szCs w:val="32"/>
        </w:rPr>
        <w:t>一是不断完善群团组织建设。</w:t>
      </w:r>
      <w:r w:rsidRPr="00D402D0">
        <w:rPr>
          <w:rFonts w:ascii="仿宋_GB2312" w:eastAsia="仿宋_GB2312"/>
          <w:sz w:val="32"/>
          <w:szCs w:val="32"/>
        </w:rPr>
        <w:t>2003</w:t>
      </w:r>
      <w:r w:rsidRPr="00D402D0">
        <w:rPr>
          <w:rFonts w:ascii="仿宋_GB2312" w:eastAsia="仿宋_GB2312" w:hint="eastAsia"/>
          <w:sz w:val="32"/>
          <w:szCs w:val="32"/>
        </w:rPr>
        <w:t>年荣盛集团建立党委后，相继成立工会、团委、妇联、人武部等群团组织，为了便于党群工作协同</w:t>
      </w:r>
      <w:r>
        <w:rPr>
          <w:rFonts w:ascii="仿宋_GB2312" w:eastAsia="仿宋_GB2312" w:hint="eastAsia"/>
          <w:sz w:val="32"/>
          <w:szCs w:val="32"/>
        </w:rPr>
        <w:t>开展</w:t>
      </w:r>
      <w:r w:rsidRPr="00D402D0">
        <w:rPr>
          <w:rFonts w:ascii="仿宋_GB2312" w:eastAsia="仿宋_GB2312" w:hint="eastAsia"/>
          <w:sz w:val="32"/>
          <w:szCs w:val="32"/>
        </w:rPr>
        <w:t>，集团成立“党群工作部”作为职责部门，统筹管理集团党、团、工、妇、武等各项工作，并配备党委干事、工会干事等专职工作人员，形成党群工作一盘棋推进格局。二是积极优化组织运行机制。明确工作责任主体，实行“一把手”负总责，建立分管领导和群团组织负责人为直接负责人的责任机制。三是实行党群</w:t>
      </w:r>
      <w:r>
        <w:rPr>
          <w:rFonts w:ascii="仿宋_GB2312" w:eastAsia="仿宋_GB2312" w:hint="eastAsia"/>
          <w:sz w:val="32"/>
          <w:szCs w:val="32"/>
        </w:rPr>
        <w:t>组织和行政组织交叉任职制，集团子公司党员总经理兼任企业党支部书记，</w:t>
      </w:r>
      <w:r w:rsidRPr="00D402D0">
        <w:rPr>
          <w:rFonts w:ascii="仿宋_GB2312" w:eastAsia="仿宋_GB2312" w:hint="eastAsia"/>
          <w:sz w:val="32"/>
          <w:szCs w:val="32"/>
        </w:rPr>
        <w:t>支部委员和工会主席一肩挑，团组织和妇女组</w:t>
      </w:r>
      <w:r>
        <w:rPr>
          <w:rFonts w:ascii="仿宋_GB2312" w:eastAsia="仿宋_GB2312" w:hint="eastAsia"/>
          <w:sz w:val="32"/>
          <w:szCs w:val="32"/>
        </w:rPr>
        <w:t>织的负责人也大多由中层领导干部兼任，</w:t>
      </w:r>
      <w:r w:rsidRPr="00D402D0">
        <w:rPr>
          <w:rFonts w:ascii="仿宋_GB2312" w:eastAsia="仿宋_GB2312" w:hint="eastAsia"/>
          <w:sz w:val="32"/>
          <w:szCs w:val="32"/>
        </w:rPr>
        <w:t>党、群、政人员</w:t>
      </w:r>
      <w:r w:rsidRPr="00D402D0">
        <w:rPr>
          <w:rFonts w:ascii="仿宋_GB2312" w:eastAsia="仿宋_GB2312" w:hint="eastAsia"/>
          <w:sz w:val="32"/>
          <w:szCs w:val="32"/>
        </w:rPr>
        <w:lastRenderedPageBreak/>
        <w:t>身兼多职合一办公，</w:t>
      </w:r>
      <w:r>
        <w:rPr>
          <w:rFonts w:ascii="仿宋_GB2312" w:eastAsia="仿宋_GB2312" w:hint="eastAsia"/>
          <w:sz w:val="32"/>
          <w:szCs w:val="32"/>
        </w:rPr>
        <w:t>既</w:t>
      </w:r>
      <w:r w:rsidRPr="00D402D0">
        <w:rPr>
          <w:rFonts w:ascii="仿宋_GB2312" w:eastAsia="仿宋_GB2312" w:hint="eastAsia"/>
          <w:sz w:val="32"/>
          <w:szCs w:val="32"/>
        </w:rPr>
        <w:t>有力地保障了党群工作的开展，同时也扩大了党群工作的影响力。</w:t>
      </w:r>
      <w:r w:rsidRPr="00D402D0">
        <w:rPr>
          <w:rFonts w:ascii="仿宋_GB2312" w:eastAsia="仿宋_GB2312"/>
          <w:sz w:val="32"/>
          <w:szCs w:val="32"/>
        </w:rPr>
        <w:t xml:space="preserve"> </w:t>
      </w:r>
    </w:p>
    <w:p w:rsidR="0092553C" w:rsidRPr="00D402D0" w:rsidRDefault="0092553C" w:rsidP="00B11B26">
      <w:pPr>
        <w:pStyle w:val="a5"/>
        <w:shd w:val="clear" w:color="auto" w:fill="FFFFFF"/>
        <w:spacing w:line="580" w:lineRule="exact"/>
        <w:ind w:firstLineChars="195" w:firstLine="626"/>
        <w:rPr>
          <w:rFonts w:ascii="仿宋_GB2312" w:eastAsia="仿宋_GB2312"/>
          <w:sz w:val="32"/>
          <w:szCs w:val="32"/>
        </w:rPr>
      </w:pPr>
      <w:r w:rsidRPr="00D402D0">
        <w:rPr>
          <w:rFonts w:ascii="仿宋_GB2312" w:eastAsia="仿宋_GB2312"/>
          <w:b/>
          <w:sz w:val="32"/>
          <w:szCs w:val="32"/>
        </w:rPr>
        <w:t>2</w:t>
      </w:r>
      <w:r w:rsidRPr="00D402D0">
        <w:rPr>
          <w:rFonts w:ascii="仿宋_GB2312" w:eastAsia="仿宋_GB2312" w:hint="eastAsia"/>
          <w:b/>
          <w:sz w:val="32"/>
          <w:szCs w:val="32"/>
        </w:rPr>
        <w:t>、工作共谋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Pr="00D402D0">
        <w:rPr>
          <w:rFonts w:ascii="仿宋_GB2312" w:eastAsia="仿宋_GB2312" w:hint="eastAsia"/>
          <w:sz w:val="32"/>
          <w:szCs w:val="32"/>
        </w:rPr>
        <w:t>在集团党委领导下，党群组织集思广益，依托组织优势，创建活动载体，党群工作开展得有声有色。一是务实开展群团工作。群团组织按照国家</w:t>
      </w:r>
      <w:r>
        <w:rPr>
          <w:rFonts w:ascii="仿宋_GB2312" w:eastAsia="仿宋_GB2312" w:hint="eastAsia"/>
          <w:sz w:val="32"/>
          <w:szCs w:val="32"/>
        </w:rPr>
        <w:t>相</w:t>
      </w:r>
      <w:r w:rsidRPr="00D402D0">
        <w:rPr>
          <w:rFonts w:ascii="仿宋_GB2312" w:eastAsia="仿宋_GB2312" w:hint="eastAsia"/>
          <w:sz w:val="32"/>
          <w:szCs w:val="32"/>
        </w:rPr>
        <w:t>关法律法规，独立开展好各自的“份内”工作，积极维护企业和职工的合法权益，充分发挥联系企业与职工的桥梁和纽带作用。二是分类开展主题活动。集团党委在每年年初制订</w:t>
      </w:r>
      <w:r>
        <w:rPr>
          <w:rFonts w:ascii="仿宋_GB2312" w:eastAsia="仿宋_GB2312" w:hint="eastAsia"/>
          <w:sz w:val="32"/>
          <w:szCs w:val="32"/>
        </w:rPr>
        <w:t>的</w:t>
      </w:r>
      <w:r w:rsidRPr="00D402D0">
        <w:rPr>
          <w:rFonts w:ascii="仿宋_GB2312" w:eastAsia="仿宋_GB2312" w:hint="eastAsia"/>
          <w:sz w:val="32"/>
          <w:szCs w:val="32"/>
        </w:rPr>
        <w:t>群团组织工作计划中，统一把关和分配工作任务，确保工作不冲突、不重复，</w:t>
      </w:r>
      <w:r>
        <w:rPr>
          <w:rFonts w:ascii="仿宋_GB2312" w:eastAsia="仿宋_GB2312" w:hint="eastAsia"/>
          <w:sz w:val="32"/>
          <w:szCs w:val="32"/>
        </w:rPr>
        <w:t>如</w:t>
      </w:r>
      <w:r w:rsidRPr="00D402D0">
        <w:rPr>
          <w:rFonts w:ascii="仿宋_GB2312" w:eastAsia="仿宋_GB2312" w:hint="eastAsia"/>
          <w:sz w:val="32"/>
          <w:szCs w:val="32"/>
        </w:rPr>
        <w:t>集团党委开展的党员示范岗、设立责任区等活动，进一步强化了党员先进性建设；工会组织开展的文体比赛、技能比武等活动，鼓舞了士气，营造了比学赶帮超的浓厚氛围；集团团委开展的“学讲萧山话，说好普通话”活动，在企业内部掀起了一股学习萧山方言的热潮。三是群策合力联办大型活动。近几年来，集团党群组织联合举办了文艺晚会、文明游园、志愿活动等大型活动，取得了很好的效果。</w:t>
      </w:r>
    </w:p>
    <w:p w:rsidR="0092553C" w:rsidRPr="00D402D0" w:rsidRDefault="0092553C" w:rsidP="00B11B26">
      <w:pPr>
        <w:pStyle w:val="a5"/>
        <w:shd w:val="clear" w:color="auto" w:fill="FFFFFF"/>
        <w:spacing w:line="580" w:lineRule="exact"/>
        <w:ind w:firstLineChars="195" w:firstLine="626"/>
        <w:rPr>
          <w:rFonts w:ascii="仿宋_GB2312" w:eastAsia="仿宋_GB2312"/>
          <w:sz w:val="32"/>
          <w:szCs w:val="32"/>
        </w:rPr>
      </w:pPr>
      <w:r w:rsidRPr="00D402D0">
        <w:rPr>
          <w:rFonts w:ascii="仿宋_GB2312" w:eastAsia="仿宋_GB2312"/>
          <w:b/>
          <w:sz w:val="32"/>
          <w:szCs w:val="32"/>
        </w:rPr>
        <w:t>3</w:t>
      </w:r>
      <w:r w:rsidRPr="00D402D0">
        <w:rPr>
          <w:rFonts w:ascii="仿宋_GB2312" w:eastAsia="仿宋_GB2312" w:hint="eastAsia"/>
          <w:b/>
          <w:sz w:val="32"/>
          <w:szCs w:val="32"/>
        </w:rPr>
        <w:t>、资源共享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Pr="00D402D0">
        <w:rPr>
          <w:rFonts w:ascii="仿宋_GB2312" w:eastAsia="仿宋_GB2312" w:hint="eastAsia"/>
          <w:sz w:val="32"/>
          <w:szCs w:val="32"/>
        </w:rPr>
        <w:t>一是活动场地共享。集团先后建立了党员活动室、电化教育室、荣盛文化中心等活动场地，添置了各种幻灯机、</w:t>
      </w:r>
      <w:r w:rsidRPr="00D402D0">
        <w:rPr>
          <w:rFonts w:ascii="仿宋_GB2312" w:eastAsia="仿宋_GB2312"/>
          <w:sz w:val="32"/>
          <w:szCs w:val="32"/>
        </w:rPr>
        <w:t>KTV</w:t>
      </w:r>
      <w:r w:rsidRPr="00D402D0">
        <w:rPr>
          <w:rFonts w:ascii="仿宋_GB2312" w:eastAsia="仿宋_GB2312" w:hint="eastAsia"/>
          <w:sz w:val="32"/>
          <w:szCs w:val="32"/>
        </w:rPr>
        <w:t>、电脑等设施设备，这些场所党群组织在开展活动时都可以使用；二是组织人才共享。在集团党群组织培养的专兼职人员</w:t>
      </w:r>
      <w:r>
        <w:rPr>
          <w:rFonts w:ascii="仿宋_GB2312" w:eastAsia="仿宋_GB2312" w:hint="eastAsia"/>
          <w:sz w:val="32"/>
          <w:szCs w:val="32"/>
        </w:rPr>
        <w:t>中，既有业务骨干又有做群团工作的好手，在业务</w:t>
      </w:r>
      <w:r w:rsidRPr="00D402D0">
        <w:rPr>
          <w:rFonts w:ascii="仿宋_GB2312" w:eastAsia="仿宋_GB2312" w:hint="eastAsia"/>
          <w:sz w:val="32"/>
          <w:szCs w:val="32"/>
        </w:rPr>
        <w:t>工作和</w:t>
      </w:r>
      <w:r>
        <w:rPr>
          <w:rFonts w:ascii="仿宋_GB2312" w:eastAsia="仿宋_GB2312" w:hint="eastAsia"/>
          <w:sz w:val="32"/>
          <w:szCs w:val="32"/>
        </w:rPr>
        <w:t>党群</w:t>
      </w:r>
      <w:r w:rsidRPr="00D402D0">
        <w:rPr>
          <w:rFonts w:ascii="仿宋_GB2312" w:eastAsia="仿宋_GB2312" w:hint="eastAsia"/>
          <w:sz w:val="32"/>
          <w:szCs w:val="32"/>
        </w:rPr>
        <w:t>活动开展上他们就能担当重任</w:t>
      </w:r>
      <w:r>
        <w:rPr>
          <w:rFonts w:ascii="仿宋_GB2312" w:eastAsia="仿宋_GB2312" w:hint="eastAsia"/>
          <w:sz w:val="32"/>
          <w:szCs w:val="32"/>
        </w:rPr>
        <w:t>。</w:t>
      </w:r>
      <w:r w:rsidRPr="00D402D0">
        <w:rPr>
          <w:rFonts w:ascii="仿宋_GB2312" w:eastAsia="仿宋_GB2312" w:hint="eastAsia"/>
          <w:sz w:val="32"/>
          <w:szCs w:val="32"/>
        </w:rPr>
        <w:t>三是宣传阵地共享。在集团开设的《荣盛报》、荣盛网站、荣盛党建网、企业宣传橱等宣传平台上，共同刊登企业经营发展</w:t>
      </w:r>
      <w:r w:rsidRPr="00D402D0">
        <w:rPr>
          <w:rFonts w:ascii="仿宋_GB2312" w:eastAsia="仿宋_GB2312" w:hint="eastAsia"/>
          <w:sz w:val="32"/>
          <w:szCs w:val="32"/>
        </w:rPr>
        <w:lastRenderedPageBreak/>
        <w:t>信息、管理信息、党群信息，实现信息共享，并成为内外传播的重要阵地。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2553C" w:rsidRPr="00D402D0" w:rsidRDefault="0092553C" w:rsidP="00B11B26">
      <w:pPr>
        <w:pStyle w:val="a5"/>
        <w:shd w:val="clear" w:color="auto" w:fill="FFFFFF"/>
        <w:spacing w:line="580" w:lineRule="exact"/>
        <w:ind w:firstLineChars="195" w:firstLine="626"/>
        <w:rPr>
          <w:rFonts w:ascii="仿宋_GB2312" w:eastAsia="仿宋_GB2312"/>
          <w:sz w:val="32"/>
          <w:szCs w:val="32"/>
        </w:rPr>
      </w:pPr>
      <w:r w:rsidRPr="00D402D0">
        <w:rPr>
          <w:rFonts w:ascii="仿宋_GB2312" w:eastAsia="仿宋_GB2312"/>
          <w:b/>
          <w:sz w:val="32"/>
          <w:szCs w:val="32"/>
        </w:rPr>
        <w:t>4</w:t>
      </w:r>
      <w:r w:rsidRPr="00D402D0">
        <w:rPr>
          <w:rFonts w:ascii="仿宋_GB2312" w:eastAsia="仿宋_GB2312" w:hint="eastAsia"/>
          <w:b/>
          <w:sz w:val="32"/>
          <w:szCs w:val="32"/>
        </w:rPr>
        <w:t>、宣教共鸣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Pr="00D402D0">
        <w:rPr>
          <w:rFonts w:ascii="仿宋_GB2312" w:eastAsia="仿宋_GB2312" w:hint="eastAsia"/>
          <w:sz w:val="32"/>
          <w:szCs w:val="32"/>
        </w:rPr>
        <w:t>一是积极实施培训工程。集团党委协同行政人力资源部，接洽群团</w:t>
      </w:r>
      <w:r>
        <w:rPr>
          <w:rFonts w:ascii="仿宋_GB2312" w:eastAsia="仿宋_GB2312" w:hint="eastAsia"/>
          <w:sz w:val="32"/>
          <w:szCs w:val="32"/>
        </w:rPr>
        <w:t>组织，共同谋划年度培训计划，分工负责对全体干部职工进行系统的</w:t>
      </w:r>
      <w:r w:rsidRPr="00D402D0">
        <w:rPr>
          <w:rFonts w:ascii="仿宋_GB2312" w:eastAsia="仿宋_GB2312" w:hint="eastAsia"/>
          <w:sz w:val="32"/>
          <w:szCs w:val="32"/>
        </w:rPr>
        <w:t>培训教育，如集团党委负责的培训教育中，以“加强党群组织领导班子思想作风和党风廉政建设，加强对领导干部的教育、管理和监督，加强对群团组织优秀后备人才的培养和锻炼”作为工作重点。二是积极培育企业文化。集团党委十分重视培育荣盛特色企业文化，一方面通过开展各类群团文化活动，结合荣盛“诚信立业、追求卓越”的理念，赋予荣盛人“务实、创新、敬业”的精神新内涵，努力打造企业文化新标杆；另一方面积极倡导奉献和责任意识，勇于承担社会责任，积极参加社会公益事业，公司创办至今各项公益性支出已超</w:t>
      </w:r>
      <w:r w:rsidRPr="00D402D0">
        <w:rPr>
          <w:rFonts w:ascii="仿宋_GB2312" w:eastAsia="仿宋_GB2312"/>
          <w:sz w:val="32"/>
          <w:szCs w:val="32"/>
        </w:rPr>
        <w:t>1</w:t>
      </w:r>
      <w:r w:rsidRPr="00D402D0">
        <w:rPr>
          <w:rFonts w:ascii="仿宋_GB2312" w:eastAsia="仿宋_GB2312" w:hint="eastAsia"/>
          <w:sz w:val="32"/>
          <w:szCs w:val="32"/>
        </w:rPr>
        <w:t>亿元，树立了良好的企业形象。</w:t>
      </w:r>
    </w:p>
    <w:p w:rsidR="0092553C" w:rsidRPr="0018653F" w:rsidRDefault="0092553C" w:rsidP="00B11B26">
      <w:pPr>
        <w:pStyle w:val="a5"/>
        <w:shd w:val="clear" w:color="auto" w:fill="FFFFFF"/>
        <w:spacing w:beforeLines="50" w:afterLines="50" w:line="580" w:lineRule="exact"/>
        <w:jc w:val="both"/>
        <w:rPr>
          <w:rStyle w:val="a6"/>
          <w:rFonts w:ascii="黑体" w:eastAsia="黑体" w:cs="宋体"/>
          <w:sz w:val="32"/>
          <w:szCs w:val="32"/>
        </w:rPr>
      </w:pPr>
      <w:r w:rsidRPr="00DB461F">
        <w:rPr>
          <w:rStyle w:val="a6"/>
          <w:rFonts w:ascii="黑体" w:eastAsia="黑体" w:cs="宋体" w:hint="eastAsia"/>
          <w:b w:val="0"/>
          <w:sz w:val="32"/>
          <w:szCs w:val="32"/>
        </w:rPr>
        <w:t>☆</w:t>
      </w:r>
      <w:r>
        <w:rPr>
          <w:rStyle w:val="a6"/>
          <w:rFonts w:ascii="黑体" w:eastAsia="黑体" w:cs="宋体"/>
          <w:b w:val="0"/>
          <w:sz w:val="32"/>
          <w:szCs w:val="32"/>
        </w:rPr>
        <w:t xml:space="preserve"> </w:t>
      </w:r>
      <w:r w:rsidRPr="00D402D0">
        <w:rPr>
          <w:rStyle w:val="a6"/>
          <w:rFonts w:ascii="黑体" w:eastAsia="黑体" w:cs="宋体" w:hint="eastAsia"/>
          <w:sz w:val="32"/>
          <w:szCs w:val="32"/>
        </w:rPr>
        <w:t>市两新协会评选出首批</w:t>
      </w:r>
      <w:r w:rsidRPr="00D402D0">
        <w:rPr>
          <w:rStyle w:val="a6"/>
          <w:rFonts w:ascii="黑体" w:eastAsia="黑体" w:cs="宋体"/>
          <w:sz w:val="32"/>
          <w:szCs w:val="32"/>
        </w:rPr>
        <w:t>18</w:t>
      </w:r>
      <w:r w:rsidRPr="00D402D0">
        <w:rPr>
          <w:rStyle w:val="a6"/>
          <w:rFonts w:ascii="黑体" w:eastAsia="黑体" w:cs="宋体" w:hint="eastAsia"/>
          <w:sz w:val="32"/>
          <w:szCs w:val="32"/>
        </w:rPr>
        <w:t>家红色示范基地、</w:t>
      </w:r>
      <w:r w:rsidRPr="00D402D0">
        <w:rPr>
          <w:rStyle w:val="a6"/>
          <w:rFonts w:ascii="黑体" w:eastAsia="黑体" w:cs="宋体"/>
          <w:sz w:val="32"/>
          <w:szCs w:val="32"/>
        </w:rPr>
        <w:t>10</w:t>
      </w:r>
      <w:r w:rsidRPr="00D402D0">
        <w:rPr>
          <w:rStyle w:val="a6"/>
          <w:rFonts w:ascii="黑体" w:eastAsia="黑体" w:cs="宋体" w:hint="eastAsia"/>
          <w:sz w:val="32"/>
          <w:szCs w:val="32"/>
        </w:rPr>
        <w:t>家红色示范点</w:t>
      </w:r>
    </w:p>
    <w:p w:rsidR="00B11B26" w:rsidRDefault="0092553C" w:rsidP="00A82C0A">
      <w:pPr>
        <w:pStyle w:val="a5"/>
        <w:shd w:val="clear" w:color="auto" w:fill="FFFFFF"/>
        <w:spacing w:line="580" w:lineRule="exact"/>
        <w:ind w:firstLine="660"/>
        <w:rPr>
          <w:rFonts w:ascii="仿宋_GB2312" w:eastAsia="仿宋_GB2312" w:hint="eastAsia"/>
          <w:sz w:val="32"/>
          <w:szCs w:val="32"/>
        </w:rPr>
      </w:pPr>
      <w:r w:rsidRPr="00D402D0">
        <w:rPr>
          <w:rFonts w:ascii="仿宋_GB2312" w:eastAsia="仿宋_GB2312" w:hint="eastAsia"/>
          <w:sz w:val="32"/>
          <w:szCs w:val="32"/>
        </w:rPr>
        <w:t>“申报红色示范基地和示范点”活动自</w:t>
      </w:r>
      <w:r w:rsidRPr="00D402D0">
        <w:rPr>
          <w:rFonts w:ascii="仿宋_GB2312" w:eastAsia="仿宋_GB2312"/>
          <w:sz w:val="32"/>
          <w:szCs w:val="32"/>
        </w:rPr>
        <w:t>2013</w:t>
      </w:r>
      <w:r w:rsidRPr="00D402D0">
        <w:rPr>
          <w:rFonts w:ascii="仿宋_GB2312" w:eastAsia="仿宋_GB2312" w:hint="eastAsia"/>
          <w:sz w:val="32"/>
          <w:szCs w:val="32"/>
        </w:rPr>
        <w:t>年</w:t>
      </w:r>
      <w:r w:rsidRPr="00D402D0">
        <w:rPr>
          <w:rFonts w:ascii="仿宋_GB2312" w:eastAsia="仿宋_GB2312"/>
          <w:sz w:val="32"/>
          <w:szCs w:val="32"/>
        </w:rPr>
        <w:t>3</w:t>
      </w:r>
      <w:r w:rsidRPr="00D402D0">
        <w:rPr>
          <w:rFonts w:ascii="仿宋_GB2312" w:eastAsia="仿宋_GB2312" w:hint="eastAsia"/>
          <w:sz w:val="32"/>
          <w:szCs w:val="32"/>
        </w:rPr>
        <w:t>月下旬开展以来，在市委组织部两新处的支持指导、在协会的组织推动下，各片组广泛发动，会员单位积极参与，截止到</w:t>
      </w:r>
      <w:r w:rsidRPr="00D402D0">
        <w:rPr>
          <w:rFonts w:ascii="仿宋_GB2312" w:eastAsia="仿宋_GB2312"/>
          <w:sz w:val="32"/>
          <w:szCs w:val="32"/>
        </w:rPr>
        <w:t>2013</w:t>
      </w:r>
      <w:r w:rsidRPr="00D402D0">
        <w:rPr>
          <w:rFonts w:ascii="仿宋_GB2312" w:eastAsia="仿宋_GB2312" w:hint="eastAsia"/>
          <w:sz w:val="32"/>
          <w:szCs w:val="32"/>
        </w:rPr>
        <w:t>年</w:t>
      </w:r>
      <w:r w:rsidRPr="00D402D0">
        <w:rPr>
          <w:rFonts w:ascii="仿宋_GB2312" w:eastAsia="仿宋_GB2312"/>
          <w:sz w:val="32"/>
          <w:szCs w:val="32"/>
        </w:rPr>
        <w:t>7</w:t>
      </w:r>
      <w:r w:rsidRPr="00D402D0">
        <w:rPr>
          <w:rFonts w:ascii="仿宋_GB2312" w:eastAsia="仿宋_GB2312" w:hint="eastAsia"/>
          <w:sz w:val="32"/>
          <w:szCs w:val="32"/>
        </w:rPr>
        <w:t>月底有</w:t>
      </w:r>
      <w:r w:rsidRPr="00D402D0">
        <w:rPr>
          <w:rFonts w:ascii="仿宋_GB2312" w:eastAsia="仿宋_GB2312"/>
          <w:sz w:val="32"/>
          <w:szCs w:val="32"/>
        </w:rPr>
        <w:t>47</w:t>
      </w:r>
      <w:r w:rsidRPr="00D402D0">
        <w:rPr>
          <w:rFonts w:ascii="仿宋_GB2312" w:eastAsia="仿宋_GB2312" w:hint="eastAsia"/>
          <w:sz w:val="32"/>
          <w:szCs w:val="32"/>
        </w:rPr>
        <w:t>家会员单位共申报</w:t>
      </w:r>
      <w:r w:rsidRPr="00D402D0">
        <w:rPr>
          <w:rFonts w:ascii="仿宋_GB2312" w:eastAsia="仿宋_GB2312"/>
          <w:sz w:val="32"/>
          <w:szCs w:val="32"/>
        </w:rPr>
        <w:t>93</w:t>
      </w:r>
      <w:r w:rsidRPr="00D402D0">
        <w:rPr>
          <w:rFonts w:ascii="仿宋_GB2312" w:eastAsia="仿宋_GB2312" w:hint="eastAsia"/>
          <w:sz w:val="32"/>
          <w:szCs w:val="32"/>
        </w:rPr>
        <w:t>个示范基地和示范点项目。通过材料预审、</w:t>
      </w:r>
      <w:r>
        <w:rPr>
          <w:rFonts w:ascii="仿宋_GB2312" w:eastAsia="仿宋_GB2312" w:hint="eastAsia"/>
          <w:sz w:val="32"/>
          <w:szCs w:val="32"/>
        </w:rPr>
        <w:t>初评筛选、</w:t>
      </w:r>
      <w:r w:rsidRPr="00D402D0">
        <w:rPr>
          <w:rFonts w:ascii="仿宋_GB2312" w:eastAsia="仿宋_GB2312" w:hint="eastAsia"/>
          <w:sz w:val="32"/>
          <w:szCs w:val="32"/>
        </w:rPr>
        <w:t>现场</w:t>
      </w:r>
      <w:r>
        <w:rPr>
          <w:rFonts w:ascii="仿宋_GB2312" w:eastAsia="仿宋_GB2312" w:hint="eastAsia"/>
          <w:sz w:val="32"/>
          <w:szCs w:val="32"/>
        </w:rPr>
        <w:t>陈述评审</w:t>
      </w:r>
      <w:r w:rsidRPr="00D402D0">
        <w:rPr>
          <w:rFonts w:ascii="仿宋_GB2312" w:eastAsia="仿宋_GB2312" w:hint="eastAsia"/>
          <w:sz w:val="32"/>
          <w:szCs w:val="32"/>
        </w:rPr>
        <w:t>、网上公示等环节，最终确定了杭州市两新组织党务工作者协会首批</w:t>
      </w:r>
      <w:r w:rsidRPr="00D402D0">
        <w:rPr>
          <w:rFonts w:ascii="仿宋_GB2312" w:eastAsia="仿宋_GB2312"/>
          <w:sz w:val="32"/>
          <w:szCs w:val="32"/>
        </w:rPr>
        <w:t>18</w:t>
      </w:r>
      <w:r w:rsidRPr="00D402D0">
        <w:rPr>
          <w:rFonts w:ascii="仿宋_GB2312" w:eastAsia="仿宋_GB2312" w:hint="eastAsia"/>
          <w:sz w:val="32"/>
          <w:szCs w:val="32"/>
        </w:rPr>
        <w:lastRenderedPageBreak/>
        <w:t>家红色示范基地、</w:t>
      </w:r>
      <w:r w:rsidRPr="00D402D0">
        <w:rPr>
          <w:rFonts w:ascii="仿宋_GB2312" w:eastAsia="仿宋_GB2312"/>
          <w:sz w:val="32"/>
          <w:szCs w:val="32"/>
        </w:rPr>
        <w:t>10</w:t>
      </w:r>
      <w:r w:rsidRPr="00D402D0">
        <w:rPr>
          <w:rFonts w:ascii="仿宋_GB2312" w:eastAsia="仿宋_GB2312" w:hint="eastAsia"/>
          <w:sz w:val="32"/>
          <w:szCs w:val="32"/>
        </w:rPr>
        <w:t>家红色示范点。</w:t>
      </w:r>
      <w:r w:rsidRPr="00D402D0">
        <w:rPr>
          <w:rFonts w:ascii="仿宋_GB2312" w:eastAsia="仿宋_GB2312"/>
          <w:sz w:val="32"/>
          <w:szCs w:val="32"/>
        </w:rPr>
        <w:t>18</w:t>
      </w:r>
      <w:r w:rsidRPr="00D402D0">
        <w:rPr>
          <w:rFonts w:ascii="仿宋_GB2312" w:eastAsia="仿宋_GB2312" w:hint="eastAsia"/>
          <w:sz w:val="32"/>
          <w:szCs w:val="32"/>
        </w:rPr>
        <w:t>家红色示范基地分别是</w:t>
      </w:r>
      <w:r w:rsidR="00B11B26">
        <w:rPr>
          <w:rFonts w:ascii="仿宋_GB2312" w:eastAsia="仿宋_GB2312" w:hint="eastAsia"/>
          <w:sz w:val="32"/>
          <w:szCs w:val="32"/>
        </w:rPr>
        <w:t>：</w:t>
      </w:r>
      <w:r w:rsidRPr="00D402D0">
        <w:rPr>
          <w:rFonts w:ascii="仿宋_GB2312" w:eastAsia="仿宋_GB2312" w:hint="eastAsia"/>
          <w:sz w:val="32"/>
          <w:szCs w:val="32"/>
        </w:rPr>
        <w:t>杭州娃哈哈集团有限公司、传化集团有限公司、</w:t>
      </w:r>
      <w:r w:rsidRPr="00D402D0">
        <w:rPr>
          <w:rFonts w:ascii="宋体" w:eastAsia="宋体" w:hint="eastAsia"/>
          <w:sz w:val="32"/>
          <w:szCs w:val="32"/>
        </w:rPr>
        <w:t>祐</w:t>
      </w:r>
      <w:r w:rsidRPr="00D402D0">
        <w:rPr>
          <w:rFonts w:ascii="仿宋_GB2312" w:eastAsia="仿宋_GB2312" w:hAnsi="仿宋_GB2312" w:cs="仿宋_GB2312" w:hint="eastAsia"/>
          <w:sz w:val="32"/>
          <w:szCs w:val="32"/>
        </w:rPr>
        <w:t>康食品集团有限公司、万向集团公司、富通集团有限公司、杭州老板实业集团有限公司、杭州市注册会计师行业协会、浙江恒达实业集团有限公司、浙江新安化工集团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  <w:r w:rsidRPr="00D402D0">
        <w:rPr>
          <w:rFonts w:ascii="仿宋_GB2312" w:eastAsia="仿宋_GB2312" w:hAnsi="仿宋_GB2312" w:cs="仿宋_GB2312" w:hint="eastAsia"/>
          <w:sz w:val="32"/>
          <w:szCs w:val="32"/>
        </w:rPr>
        <w:t>、浙江满江红律师事务所、天健会计师事务所、浙江歌薇科技有限公司、浙江三弘集团有限公司、浙江荣盛控股集团有限公司、浙江春风动力股份有限公司、杭州千岛湖啤酒有限公司、开元旅业集团有限公司</w:t>
      </w:r>
      <w:r w:rsidRPr="00D402D0">
        <w:rPr>
          <w:rFonts w:ascii="仿宋_GB2312" w:eastAsia="仿宋_GB2312"/>
          <w:sz w:val="32"/>
          <w:szCs w:val="32"/>
        </w:rPr>
        <w:t xml:space="preserve"> </w:t>
      </w:r>
      <w:r w:rsidRPr="00D402D0">
        <w:rPr>
          <w:rFonts w:ascii="仿宋_GB2312" w:eastAsia="仿宋_GB2312" w:hint="eastAsia"/>
          <w:sz w:val="32"/>
          <w:szCs w:val="32"/>
        </w:rPr>
        <w:t>、浙江吉利控股集团有限公司。</w:t>
      </w:r>
    </w:p>
    <w:p w:rsidR="0092553C" w:rsidRDefault="0092553C" w:rsidP="00A82C0A">
      <w:pPr>
        <w:pStyle w:val="a5"/>
        <w:shd w:val="clear" w:color="auto" w:fill="FFFFFF"/>
        <w:spacing w:line="580" w:lineRule="exact"/>
        <w:ind w:firstLine="660"/>
        <w:rPr>
          <w:rFonts w:ascii="仿宋_GB2312" w:eastAsia="仿宋_GB2312"/>
          <w:sz w:val="32"/>
          <w:szCs w:val="32"/>
        </w:rPr>
      </w:pPr>
      <w:r w:rsidRPr="00D402D0">
        <w:rPr>
          <w:rFonts w:ascii="仿宋_GB2312" w:eastAsia="仿宋_GB2312"/>
          <w:sz w:val="32"/>
          <w:szCs w:val="32"/>
        </w:rPr>
        <w:t>10</w:t>
      </w:r>
      <w:r w:rsidRPr="00D402D0">
        <w:rPr>
          <w:rFonts w:ascii="仿宋_GB2312" w:eastAsia="仿宋_GB2312" w:hint="eastAsia"/>
          <w:sz w:val="32"/>
          <w:szCs w:val="32"/>
        </w:rPr>
        <w:t>家红色示范点分别是</w:t>
      </w:r>
      <w:r w:rsidR="00B11B26">
        <w:rPr>
          <w:rFonts w:ascii="仿宋_GB2312" w:eastAsia="仿宋_GB2312" w:hint="eastAsia"/>
          <w:sz w:val="32"/>
          <w:szCs w:val="32"/>
        </w:rPr>
        <w:t>：</w:t>
      </w:r>
      <w:r w:rsidRPr="00D402D0">
        <w:rPr>
          <w:rFonts w:ascii="仿宋_GB2312" w:eastAsia="仿宋_GB2312" w:hint="eastAsia"/>
          <w:sz w:val="32"/>
          <w:szCs w:val="32"/>
        </w:rPr>
        <w:t>传化集团</w:t>
      </w:r>
      <w:r w:rsidR="00B11B26">
        <w:rPr>
          <w:rFonts w:ascii="仿宋_GB2312" w:eastAsia="仿宋_GB2312" w:hint="eastAsia"/>
          <w:sz w:val="32"/>
          <w:szCs w:val="32"/>
        </w:rPr>
        <w:t>职工家长学校</w:t>
      </w:r>
      <w:r w:rsidRPr="00D402D0">
        <w:rPr>
          <w:rFonts w:ascii="仿宋_GB2312" w:eastAsia="仿宋_GB2312" w:hint="eastAsia"/>
          <w:sz w:val="32"/>
          <w:szCs w:val="32"/>
        </w:rPr>
        <w:t>、浙江吉利控股集团</w:t>
      </w:r>
      <w:r w:rsidR="004315D6" w:rsidRPr="004315D6">
        <w:rPr>
          <w:rFonts w:ascii="仿宋_GB2312" w:eastAsia="仿宋_GB2312" w:hint="eastAsia"/>
          <w:sz w:val="32"/>
          <w:szCs w:val="32"/>
        </w:rPr>
        <w:t>“555”党员发展管理体系</w:t>
      </w:r>
      <w:r w:rsidRPr="00D402D0">
        <w:rPr>
          <w:rFonts w:ascii="仿宋_GB2312" w:eastAsia="仿宋_GB2312" w:hint="eastAsia"/>
          <w:sz w:val="32"/>
          <w:szCs w:val="32"/>
        </w:rPr>
        <w:t>、杭州西子集团</w:t>
      </w:r>
      <w:r w:rsidR="004315D6" w:rsidRPr="004315D6">
        <w:rPr>
          <w:rFonts w:ascii="仿宋_GB2312" w:eastAsia="仿宋_GB2312" w:hint="eastAsia"/>
          <w:sz w:val="32"/>
          <w:szCs w:val="32"/>
        </w:rPr>
        <w:t>党员聊吧</w:t>
      </w:r>
      <w:r w:rsidRPr="00D402D0">
        <w:rPr>
          <w:rFonts w:ascii="仿宋_GB2312" w:eastAsia="仿宋_GB2312" w:hint="eastAsia"/>
          <w:sz w:val="32"/>
          <w:szCs w:val="32"/>
        </w:rPr>
        <w:t>、萧山区个私协会</w:t>
      </w:r>
      <w:r w:rsidR="004315D6" w:rsidRPr="004315D6">
        <w:rPr>
          <w:rFonts w:ascii="仿宋_GB2312" w:eastAsia="仿宋_GB2312" w:hint="eastAsia"/>
          <w:sz w:val="32"/>
          <w:szCs w:val="32"/>
        </w:rPr>
        <w:t xml:space="preserve">党员服务中心  </w:t>
      </w:r>
      <w:r w:rsidRPr="00D402D0">
        <w:rPr>
          <w:rFonts w:ascii="仿宋_GB2312" w:eastAsia="仿宋_GB2312" w:hint="eastAsia"/>
          <w:sz w:val="32"/>
          <w:szCs w:val="32"/>
        </w:rPr>
        <w:t>、迪凯国际中心</w:t>
      </w:r>
      <w:r w:rsidR="004315D6" w:rsidRPr="004315D6">
        <w:rPr>
          <w:rFonts w:ascii="仿宋_GB2312" w:eastAsia="仿宋_GB2312" w:hint="eastAsia"/>
          <w:sz w:val="32"/>
          <w:szCs w:val="32"/>
        </w:rPr>
        <w:t>楼宇党建</w:t>
      </w:r>
      <w:r w:rsidRPr="00D402D0">
        <w:rPr>
          <w:rFonts w:ascii="仿宋_GB2312" w:eastAsia="仿宋_GB2312" w:hint="eastAsia"/>
          <w:sz w:val="32"/>
          <w:szCs w:val="32"/>
        </w:rPr>
        <w:t>、浙江富春江通信集团</w:t>
      </w:r>
      <w:r w:rsidR="004315D6" w:rsidRPr="004315D6">
        <w:rPr>
          <w:rFonts w:ascii="仿宋_GB2312" w:eastAsia="仿宋_GB2312" w:hint="eastAsia"/>
          <w:sz w:val="32"/>
          <w:szCs w:val="32"/>
        </w:rPr>
        <w:t>廉政文化长廊</w:t>
      </w:r>
      <w:r w:rsidRPr="00D402D0">
        <w:rPr>
          <w:rFonts w:ascii="仿宋_GB2312" w:eastAsia="仿宋_GB2312" w:hint="eastAsia"/>
          <w:sz w:val="32"/>
          <w:szCs w:val="32"/>
        </w:rPr>
        <w:t>、浙江正泰</w:t>
      </w:r>
      <w:r w:rsidR="004315D6" w:rsidRPr="004315D6">
        <w:rPr>
          <w:rFonts w:ascii="仿宋_GB2312" w:eastAsia="仿宋_GB2312" w:hint="eastAsia"/>
          <w:sz w:val="32"/>
          <w:szCs w:val="32"/>
        </w:rPr>
        <w:t>党建评议员</w:t>
      </w:r>
      <w:r w:rsidRPr="00D402D0">
        <w:rPr>
          <w:rFonts w:ascii="仿宋_GB2312" w:eastAsia="仿宋_GB2312" w:hint="eastAsia"/>
          <w:sz w:val="32"/>
          <w:szCs w:val="32"/>
        </w:rPr>
        <w:t>、浙江华东钢业集团</w:t>
      </w:r>
      <w:r w:rsidR="004315D6" w:rsidRPr="004315D6">
        <w:rPr>
          <w:rFonts w:ascii="仿宋_GB2312" w:eastAsia="仿宋_GB2312" w:hint="eastAsia"/>
          <w:sz w:val="32"/>
          <w:szCs w:val="32"/>
        </w:rPr>
        <w:t>党员创星级支部创先进</w:t>
      </w:r>
      <w:r w:rsidRPr="00D402D0">
        <w:rPr>
          <w:rFonts w:ascii="仿宋_GB2312" w:eastAsia="仿宋_GB2312" w:hint="eastAsia"/>
          <w:sz w:val="32"/>
          <w:szCs w:val="32"/>
        </w:rPr>
        <w:t>、浙江盘石</w:t>
      </w:r>
      <w:r w:rsidR="004315D6" w:rsidRPr="004315D6">
        <w:rPr>
          <w:rFonts w:ascii="仿宋_GB2312" w:eastAsia="仿宋_GB2312" w:hint="eastAsia"/>
          <w:sz w:val="32"/>
          <w:szCs w:val="32"/>
        </w:rPr>
        <w:t>网络化党建管理平台</w:t>
      </w:r>
      <w:r w:rsidRPr="00D402D0">
        <w:rPr>
          <w:rFonts w:ascii="仿宋_GB2312" w:eastAsia="仿宋_GB2312" w:hint="eastAsia"/>
          <w:sz w:val="32"/>
          <w:szCs w:val="32"/>
        </w:rPr>
        <w:t>、杭州国电能源环境设计研究院</w:t>
      </w:r>
      <w:r w:rsidR="004315D6" w:rsidRPr="004315D6">
        <w:rPr>
          <w:rFonts w:ascii="仿宋_GB2312" w:eastAsia="仿宋_GB2312" w:hint="eastAsia"/>
          <w:sz w:val="32"/>
          <w:szCs w:val="32"/>
        </w:rPr>
        <w:t>流动党员管理</w:t>
      </w:r>
      <w:r w:rsidRPr="00D402D0">
        <w:rPr>
          <w:rFonts w:ascii="仿宋_GB2312" w:eastAsia="仿宋_GB2312" w:hint="eastAsia"/>
          <w:sz w:val="32"/>
          <w:szCs w:val="32"/>
        </w:rPr>
        <w:t>。</w:t>
      </w:r>
    </w:p>
    <w:p w:rsidR="0092553C" w:rsidRDefault="004315D6" w:rsidP="00A82C0A">
      <w:pPr>
        <w:pStyle w:val="a5"/>
        <w:shd w:val="clear" w:color="auto" w:fill="FFFFFF"/>
        <w:spacing w:line="580" w:lineRule="exact"/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2553C" w:rsidRDefault="0092553C" w:rsidP="00B11B26">
      <w:pPr>
        <w:pStyle w:val="a5"/>
        <w:shd w:val="clear" w:color="auto" w:fill="FFFFFF"/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5"/>
      </w:tblGrid>
      <w:tr w:rsidR="0092553C" w:rsidRPr="00B818B8" w:rsidTr="00972900">
        <w:trPr>
          <w:trHeight w:val="1992"/>
          <w:jc w:val="center"/>
        </w:trPr>
        <w:tc>
          <w:tcPr>
            <w:tcW w:w="8045" w:type="dxa"/>
            <w:tcBorders>
              <w:left w:val="nil"/>
              <w:right w:val="nil"/>
            </w:tcBorders>
          </w:tcPr>
          <w:p w:rsidR="0092553C" w:rsidRDefault="0092553C" w:rsidP="00B11B26">
            <w:pPr>
              <w:spacing w:line="52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 w:rsidRPr="00B818B8">
              <w:rPr>
                <w:rFonts w:ascii="黑体" w:eastAsia="黑体" w:hint="eastAsia"/>
                <w:sz w:val="28"/>
                <w:szCs w:val="28"/>
              </w:rPr>
              <w:t>报：</w:t>
            </w:r>
            <w:r w:rsidRPr="00647690">
              <w:rPr>
                <w:rFonts w:ascii="仿宋_GB2312" w:eastAsia="仿宋_GB2312" w:hint="eastAsia"/>
                <w:sz w:val="28"/>
                <w:szCs w:val="28"/>
              </w:rPr>
              <w:t>省委组织部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73388A"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委“两新”工委，市委组织部、市委“两新”工委，各区、县（市）</w:t>
            </w:r>
            <w:r w:rsidRPr="00E30502">
              <w:rPr>
                <w:rFonts w:ascii="仿宋_GB2312" w:eastAsia="仿宋_GB2312" w:hint="eastAsia"/>
                <w:sz w:val="28"/>
                <w:szCs w:val="28"/>
              </w:rPr>
              <w:t>委组织部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、各区、县（市）</w:t>
            </w:r>
            <w:r w:rsidRPr="00E30502">
              <w:rPr>
                <w:rFonts w:ascii="仿宋_GB2312" w:eastAsia="仿宋_GB2312" w:hint="eastAsia"/>
                <w:sz w:val="28"/>
                <w:szCs w:val="28"/>
              </w:rPr>
              <w:t>委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“两新”工委</w:t>
            </w:r>
          </w:p>
          <w:p w:rsidR="0092553C" w:rsidRPr="00647690" w:rsidRDefault="0092553C" w:rsidP="00B11B26">
            <w:pPr>
              <w:spacing w:line="520" w:lineRule="exact"/>
              <w:ind w:left="560" w:hangingChars="200" w:hanging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庄跃成、张仲灿</w:t>
            </w:r>
          </w:p>
          <w:p w:rsidR="0092553C" w:rsidRPr="00B818B8" w:rsidRDefault="0092553C" w:rsidP="00B11B26">
            <w:pPr>
              <w:spacing w:line="520" w:lineRule="exact"/>
              <w:ind w:left="560" w:right="840" w:hangingChars="200" w:hanging="560"/>
              <w:rPr>
                <w:rFonts w:ascii="仿宋_GB2312" w:eastAsia="仿宋_GB2312"/>
                <w:sz w:val="28"/>
                <w:szCs w:val="28"/>
              </w:rPr>
            </w:pPr>
            <w:r w:rsidRPr="00B818B8">
              <w:rPr>
                <w:rFonts w:ascii="黑体" w:eastAsia="黑体" w:hint="eastAsia"/>
                <w:sz w:val="28"/>
                <w:szCs w:val="28"/>
              </w:rPr>
              <w:t>发：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协会会员</w:t>
            </w:r>
            <w:r w:rsidRPr="00B818B8">
              <w:rPr>
                <w:rFonts w:ascii="仿宋_GB2312" w:eastAsia="仿宋_GB2312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92553C" w:rsidRDefault="0092553C" w:rsidP="00F420D3">
      <w:pPr>
        <w:pStyle w:val="a5"/>
        <w:shd w:val="clear" w:color="auto" w:fill="FFFFFF"/>
        <w:spacing w:line="52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sectPr w:rsidR="0092553C" w:rsidSect="00E11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E1" w:rsidRDefault="005766E1" w:rsidP="00A7093C">
      <w:r>
        <w:separator/>
      </w:r>
    </w:p>
  </w:endnote>
  <w:endnote w:type="continuationSeparator" w:id="1">
    <w:p w:rsidR="005766E1" w:rsidRDefault="005766E1" w:rsidP="00A7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3C" w:rsidRDefault="00E3137F" w:rsidP="005507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55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53C" w:rsidRDefault="009255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3C" w:rsidRDefault="00E3137F" w:rsidP="005507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55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20D3">
      <w:rPr>
        <w:rStyle w:val="a7"/>
        <w:noProof/>
      </w:rPr>
      <w:t>9</w:t>
    </w:r>
    <w:r>
      <w:rPr>
        <w:rStyle w:val="a7"/>
      </w:rPr>
      <w:fldChar w:fldCharType="end"/>
    </w:r>
  </w:p>
  <w:p w:rsidR="0092553C" w:rsidRDefault="0092553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26" w:rsidRDefault="00B11B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E1" w:rsidRDefault="005766E1" w:rsidP="00A7093C">
      <w:r>
        <w:separator/>
      </w:r>
    </w:p>
  </w:footnote>
  <w:footnote w:type="continuationSeparator" w:id="1">
    <w:p w:rsidR="005766E1" w:rsidRDefault="005766E1" w:rsidP="00A7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26" w:rsidRDefault="00B11B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3C" w:rsidRDefault="0092553C" w:rsidP="00B11B2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26" w:rsidRDefault="00B11B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839"/>
    <w:multiLevelType w:val="hybridMultilevel"/>
    <w:tmpl w:val="E6AE272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9AD6282"/>
    <w:multiLevelType w:val="hybridMultilevel"/>
    <w:tmpl w:val="CCFA3F22"/>
    <w:lvl w:ilvl="0" w:tplc="04090001">
      <w:start w:val="1"/>
      <w:numFmt w:val="bullet"/>
      <w:lvlText w:val=""/>
      <w:lvlJc w:val="left"/>
      <w:pPr>
        <w:ind w:left="10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3C"/>
    <w:rsid w:val="00013D63"/>
    <w:rsid w:val="00016F4B"/>
    <w:rsid w:val="0002493D"/>
    <w:rsid w:val="00043A46"/>
    <w:rsid w:val="00086F7A"/>
    <w:rsid w:val="00087AEC"/>
    <w:rsid w:val="000A4D2F"/>
    <w:rsid w:val="000B39F1"/>
    <w:rsid w:val="000B548E"/>
    <w:rsid w:val="000C5A65"/>
    <w:rsid w:val="000D439B"/>
    <w:rsid w:val="000E1499"/>
    <w:rsid w:val="000F478A"/>
    <w:rsid w:val="001428E9"/>
    <w:rsid w:val="00153643"/>
    <w:rsid w:val="0017733E"/>
    <w:rsid w:val="0018653F"/>
    <w:rsid w:val="00196059"/>
    <w:rsid w:val="001B407A"/>
    <w:rsid w:val="001D0402"/>
    <w:rsid w:val="001F2F6C"/>
    <w:rsid w:val="002011EA"/>
    <w:rsid w:val="00225247"/>
    <w:rsid w:val="00226CB6"/>
    <w:rsid w:val="0023443D"/>
    <w:rsid w:val="0025498D"/>
    <w:rsid w:val="002723BE"/>
    <w:rsid w:val="00283506"/>
    <w:rsid w:val="002B6BB8"/>
    <w:rsid w:val="002B7E72"/>
    <w:rsid w:val="002D04C3"/>
    <w:rsid w:val="002D4F65"/>
    <w:rsid w:val="00312622"/>
    <w:rsid w:val="00312B5C"/>
    <w:rsid w:val="003229A6"/>
    <w:rsid w:val="00353739"/>
    <w:rsid w:val="003543D0"/>
    <w:rsid w:val="00365975"/>
    <w:rsid w:val="00394212"/>
    <w:rsid w:val="004261CC"/>
    <w:rsid w:val="00431213"/>
    <w:rsid w:val="004315D6"/>
    <w:rsid w:val="004367AB"/>
    <w:rsid w:val="004546FA"/>
    <w:rsid w:val="00455E8E"/>
    <w:rsid w:val="00482143"/>
    <w:rsid w:val="0048229F"/>
    <w:rsid w:val="004B6AAC"/>
    <w:rsid w:val="004C0658"/>
    <w:rsid w:val="004C2408"/>
    <w:rsid w:val="004D0E9A"/>
    <w:rsid w:val="00514753"/>
    <w:rsid w:val="00527013"/>
    <w:rsid w:val="005345C9"/>
    <w:rsid w:val="00536CBE"/>
    <w:rsid w:val="0055078B"/>
    <w:rsid w:val="00565C47"/>
    <w:rsid w:val="0056624E"/>
    <w:rsid w:val="0057050E"/>
    <w:rsid w:val="005766E1"/>
    <w:rsid w:val="00583E45"/>
    <w:rsid w:val="00590B60"/>
    <w:rsid w:val="00593F2B"/>
    <w:rsid w:val="005A4416"/>
    <w:rsid w:val="005A4883"/>
    <w:rsid w:val="005D08A6"/>
    <w:rsid w:val="005E371C"/>
    <w:rsid w:val="005E51A6"/>
    <w:rsid w:val="005E7EB6"/>
    <w:rsid w:val="005F50B1"/>
    <w:rsid w:val="00615239"/>
    <w:rsid w:val="00642CA4"/>
    <w:rsid w:val="006460A8"/>
    <w:rsid w:val="00647690"/>
    <w:rsid w:val="00651ABD"/>
    <w:rsid w:val="006544D3"/>
    <w:rsid w:val="006F33CD"/>
    <w:rsid w:val="006F58BA"/>
    <w:rsid w:val="007045C0"/>
    <w:rsid w:val="007273B0"/>
    <w:rsid w:val="0073388A"/>
    <w:rsid w:val="00740AFB"/>
    <w:rsid w:val="007445D0"/>
    <w:rsid w:val="00745E1E"/>
    <w:rsid w:val="007768F1"/>
    <w:rsid w:val="00786A84"/>
    <w:rsid w:val="007B1F86"/>
    <w:rsid w:val="007B3A3A"/>
    <w:rsid w:val="007B47FD"/>
    <w:rsid w:val="007E757A"/>
    <w:rsid w:val="0082318F"/>
    <w:rsid w:val="00825E5A"/>
    <w:rsid w:val="00860E3D"/>
    <w:rsid w:val="008764E5"/>
    <w:rsid w:val="008A0A0C"/>
    <w:rsid w:val="008D36FD"/>
    <w:rsid w:val="008F153C"/>
    <w:rsid w:val="0092553C"/>
    <w:rsid w:val="0094759F"/>
    <w:rsid w:val="0095698D"/>
    <w:rsid w:val="009605ED"/>
    <w:rsid w:val="009665DA"/>
    <w:rsid w:val="00972900"/>
    <w:rsid w:val="00996C08"/>
    <w:rsid w:val="00997178"/>
    <w:rsid w:val="009A177C"/>
    <w:rsid w:val="009B2708"/>
    <w:rsid w:val="009C6340"/>
    <w:rsid w:val="009D0267"/>
    <w:rsid w:val="009E67BA"/>
    <w:rsid w:val="009F0497"/>
    <w:rsid w:val="00A00362"/>
    <w:rsid w:val="00A02873"/>
    <w:rsid w:val="00A22A95"/>
    <w:rsid w:val="00A37F27"/>
    <w:rsid w:val="00A43746"/>
    <w:rsid w:val="00A57402"/>
    <w:rsid w:val="00A60F1E"/>
    <w:rsid w:val="00A62963"/>
    <w:rsid w:val="00A7093C"/>
    <w:rsid w:val="00A77067"/>
    <w:rsid w:val="00A82C0A"/>
    <w:rsid w:val="00A92BBF"/>
    <w:rsid w:val="00A93A66"/>
    <w:rsid w:val="00A95B68"/>
    <w:rsid w:val="00AE46B5"/>
    <w:rsid w:val="00AE7FF2"/>
    <w:rsid w:val="00B02B26"/>
    <w:rsid w:val="00B03436"/>
    <w:rsid w:val="00B0698B"/>
    <w:rsid w:val="00B11B26"/>
    <w:rsid w:val="00B408B7"/>
    <w:rsid w:val="00B44F87"/>
    <w:rsid w:val="00B6559E"/>
    <w:rsid w:val="00B7208D"/>
    <w:rsid w:val="00B73B55"/>
    <w:rsid w:val="00B818B8"/>
    <w:rsid w:val="00B96DAB"/>
    <w:rsid w:val="00BE59A6"/>
    <w:rsid w:val="00BE694F"/>
    <w:rsid w:val="00BF01C3"/>
    <w:rsid w:val="00C0699F"/>
    <w:rsid w:val="00C2405D"/>
    <w:rsid w:val="00C37CBC"/>
    <w:rsid w:val="00C43A15"/>
    <w:rsid w:val="00C66D29"/>
    <w:rsid w:val="00C9304A"/>
    <w:rsid w:val="00C962A7"/>
    <w:rsid w:val="00CA5464"/>
    <w:rsid w:val="00CC036B"/>
    <w:rsid w:val="00CD31C9"/>
    <w:rsid w:val="00CD349D"/>
    <w:rsid w:val="00CE57F5"/>
    <w:rsid w:val="00D35DEA"/>
    <w:rsid w:val="00D3722B"/>
    <w:rsid w:val="00D402D0"/>
    <w:rsid w:val="00D5766B"/>
    <w:rsid w:val="00D61D22"/>
    <w:rsid w:val="00D81575"/>
    <w:rsid w:val="00D81A1F"/>
    <w:rsid w:val="00DA2E75"/>
    <w:rsid w:val="00DB461F"/>
    <w:rsid w:val="00DC18B4"/>
    <w:rsid w:val="00DC5A9D"/>
    <w:rsid w:val="00DF088B"/>
    <w:rsid w:val="00DF5DE6"/>
    <w:rsid w:val="00E02396"/>
    <w:rsid w:val="00E11684"/>
    <w:rsid w:val="00E21513"/>
    <w:rsid w:val="00E24E3F"/>
    <w:rsid w:val="00E30502"/>
    <w:rsid w:val="00E3137F"/>
    <w:rsid w:val="00E42372"/>
    <w:rsid w:val="00E518E3"/>
    <w:rsid w:val="00E5324F"/>
    <w:rsid w:val="00E54B7C"/>
    <w:rsid w:val="00E60085"/>
    <w:rsid w:val="00E65560"/>
    <w:rsid w:val="00E81697"/>
    <w:rsid w:val="00E8503C"/>
    <w:rsid w:val="00E871B1"/>
    <w:rsid w:val="00ED3325"/>
    <w:rsid w:val="00ED58A7"/>
    <w:rsid w:val="00EF21F8"/>
    <w:rsid w:val="00F072C8"/>
    <w:rsid w:val="00F20432"/>
    <w:rsid w:val="00F26BDF"/>
    <w:rsid w:val="00F420D3"/>
    <w:rsid w:val="00F46407"/>
    <w:rsid w:val="00F531C3"/>
    <w:rsid w:val="00F7129B"/>
    <w:rsid w:val="00F94A69"/>
    <w:rsid w:val="00FA2826"/>
    <w:rsid w:val="00FA4DD7"/>
    <w:rsid w:val="00FA5565"/>
    <w:rsid w:val="00FC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7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7093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7093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7093C"/>
    <w:pPr>
      <w:widowControl/>
      <w:spacing w:line="360" w:lineRule="atLeast"/>
      <w:jc w:val="left"/>
    </w:pPr>
    <w:rPr>
      <w:rFonts w:ascii="微软雅黑" w:eastAsia="微软雅黑" w:hAnsi="宋体" w:cs="宋体"/>
      <w:kern w:val="0"/>
      <w:sz w:val="18"/>
      <w:szCs w:val="18"/>
    </w:rPr>
  </w:style>
  <w:style w:type="character" w:styleId="a6">
    <w:name w:val="Strong"/>
    <w:basedOn w:val="a0"/>
    <w:uiPriority w:val="99"/>
    <w:qFormat/>
    <w:rsid w:val="00A7093C"/>
    <w:rPr>
      <w:rFonts w:cs="Times New Roman"/>
      <w:b/>
      <w:bCs/>
    </w:rPr>
  </w:style>
  <w:style w:type="character" w:styleId="a7">
    <w:name w:val="page number"/>
    <w:basedOn w:val="a0"/>
    <w:uiPriority w:val="99"/>
    <w:rsid w:val="00A709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9</Pages>
  <Words>708</Words>
  <Characters>4036</Characters>
  <Application>Microsoft Office Word</Application>
  <DocSecurity>0</DocSecurity>
  <Lines>33</Lines>
  <Paragraphs>9</Paragraphs>
  <ScaleCrop>false</ScaleCrop>
  <Company>微软中国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subject/>
  <dc:creator>2247</dc:creator>
  <cp:keywords/>
  <dc:description/>
  <cp:lastModifiedBy>微软用户</cp:lastModifiedBy>
  <cp:revision>61</cp:revision>
  <dcterms:created xsi:type="dcterms:W3CDTF">2013-05-24T02:42:00Z</dcterms:created>
  <dcterms:modified xsi:type="dcterms:W3CDTF">2013-09-24T02:11:00Z</dcterms:modified>
</cp:coreProperties>
</file>